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1A" w:rsidRDefault="00BB761A" w:rsidP="00FB3656">
      <w:pPr>
        <w:spacing w:after="0" w:line="240" w:lineRule="auto"/>
        <w:jc w:val="both"/>
        <w:rPr>
          <w:rFonts w:ascii="Arial" w:eastAsia="Times New Roman" w:hAnsi="Arial" w:cs="Arial"/>
          <w:b/>
          <w:smallCaps/>
          <w:sz w:val="24"/>
          <w:szCs w:val="24"/>
          <w:u w:val="single"/>
          <w:lang w:val="es-ES_tradnl" w:eastAsia="es-ES"/>
        </w:rPr>
      </w:pPr>
      <w:bookmarkStart w:id="0" w:name="_GoBack"/>
      <w:bookmarkEnd w:id="0"/>
    </w:p>
    <w:p w:rsidR="00BB761A" w:rsidRDefault="00BB761A" w:rsidP="00BB761A">
      <w:pPr>
        <w:jc w:val="center"/>
        <w:rPr>
          <w:b/>
          <w:sz w:val="36"/>
          <w:szCs w:val="36"/>
          <w:u w:val="single"/>
        </w:rPr>
      </w:pPr>
      <w:r>
        <w:rPr>
          <w:b/>
          <w:noProof/>
          <w:sz w:val="36"/>
          <w:szCs w:val="36"/>
          <w:u w:val="single"/>
          <w:lang w:eastAsia="es-AR"/>
        </w:rPr>
        <w:drawing>
          <wp:inline distT="0" distB="0" distL="0" distR="0">
            <wp:extent cx="5291328" cy="826008"/>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 Música FDA Nuev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1328" cy="826008"/>
                    </a:xfrm>
                    <a:prstGeom prst="rect">
                      <a:avLst/>
                    </a:prstGeom>
                  </pic:spPr>
                </pic:pic>
              </a:graphicData>
            </a:graphic>
          </wp:inline>
        </w:drawing>
      </w:r>
    </w:p>
    <w:p w:rsidR="00BB761A" w:rsidRDefault="00BB761A" w:rsidP="00BB761A">
      <w:pPr>
        <w:rPr>
          <w:b/>
          <w:sz w:val="40"/>
          <w:szCs w:val="40"/>
          <w:u w:val="single"/>
        </w:rPr>
      </w:pPr>
    </w:p>
    <w:p w:rsidR="00BB761A" w:rsidRPr="00D73460" w:rsidRDefault="00BB761A" w:rsidP="00BB761A">
      <w:pPr>
        <w:jc w:val="center"/>
        <w:rPr>
          <w:b/>
          <w:sz w:val="40"/>
          <w:szCs w:val="40"/>
          <w:u w:val="single"/>
        </w:rPr>
      </w:pPr>
    </w:p>
    <w:p w:rsidR="00BB761A" w:rsidRDefault="00BB761A" w:rsidP="00BB761A">
      <w:pPr>
        <w:jc w:val="center"/>
        <w:rPr>
          <w:b/>
          <w:sz w:val="72"/>
          <w:szCs w:val="72"/>
          <w:u w:val="single"/>
        </w:rPr>
      </w:pPr>
      <w:r w:rsidRPr="00A91B18">
        <w:rPr>
          <w:b/>
          <w:sz w:val="72"/>
          <w:szCs w:val="72"/>
          <w:u w:val="single"/>
        </w:rPr>
        <w:t>TÉCNICA VOCAL I</w:t>
      </w:r>
    </w:p>
    <w:p w:rsidR="00BB761A" w:rsidRPr="00A91B18" w:rsidRDefault="00BB761A" w:rsidP="00BB761A">
      <w:pPr>
        <w:jc w:val="center"/>
        <w:rPr>
          <w:b/>
          <w:sz w:val="72"/>
          <w:szCs w:val="72"/>
          <w:u w:val="single"/>
        </w:rPr>
      </w:pPr>
      <w:r>
        <w:rPr>
          <w:b/>
          <w:sz w:val="72"/>
          <w:szCs w:val="72"/>
          <w:u w:val="single"/>
        </w:rPr>
        <w:t>2020</w:t>
      </w:r>
    </w:p>
    <w:p w:rsidR="00BB761A" w:rsidRDefault="00BB761A" w:rsidP="00BB761A">
      <w:pPr>
        <w:rPr>
          <w:b/>
          <w:sz w:val="48"/>
          <w:szCs w:val="48"/>
          <w:u w:val="single"/>
        </w:rPr>
      </w:pPr>
    </w:p>
    <w:p w:rsidR="00BB761A" w:rsidRDefault="00BB761A" w:rsidP="00BB761A">
      <w:pPr>
        <w:rPr>
          <w:b/>
          <w:sz w:val="48"/>
          <w:szCs w:val="48"/>
          <w:u w:val="single"/>
        </w:rPr>
      </w:pPr>
    </w:p>
    <w:p w:rsidR="00BB761A" w:rsidRDefault="00BB761A" w:rsidP="00BB761A">
      <w:pPr>
        <w:rPr>
          <w:b/>
          <w:sz w:val="48"/>
          <w:szCs w:val="48"/>
          <w:u w:val="single"/>
        </w:rPr>
      </w:pPr>
    </w:p>
    <w:p w:rsidR="00BB761A" w:rsidRDefault="00BB761A" w:rsidP="00BB761A">
      <w:pPr>
        <w:rPr>
          <w:b/>
          <w:sz w:val="36"/>
          <w:szCs w:val="36"/>
        </w:rPr>
      </w:pPr>
      <w:r>
        <w:rPr>
          <w:b/>
          <w:sz w:val="36"/>
          <w:szCs w:val="36"/>
          <w:u w:val="single"/>
        </w:rPr>
        <w:t>Titular:</w:t>
      </w:r>
      <w:r>
        <w:rPr>
          <w:b/>
          <w:sz w:val="36"/>
          <w:szCs w:val="36"/>
        </w:rPr>
        <w:t xml:space="preserve"> Prof. Lic. Diana GÓMEZ ALTHAUS</w:t>
      </w:r>
    </w:p>
    <w:p w:rsidR="00BB761A" w:rsidRDefault="00BB761A" w:rsidP="00BB761A">
      <w:pPr>
        <w:rPr>
          <w:b/>
          <w:sz w:val="36"/>
          <w:szCs w:val="36"/>
        </w:rPr>
      </w:pPr>
      <w:r>
        <w:rPr>
          <w:b/>
          <w:sz w:val="36"/>
          <w:szCs w:val="36"/>
          <w:u w:val="single"/>
        </w:rPr>
        <w:t>Adjunto en Dicción y fonética</w:t>
      </w:r>
      <w:r>
        <w:rPr>
          <w:b/>
          <w:sz w:val="36"/>
          <w:szCs w:val="36"/>
        </w:rPr>
        <w:t>: Prof</w:t>
      </w:r>
      <w:r w:rsidRPr="00D73460">
        <w:rPr>
          <w:b/>
          <w:sz w:val="36"/>
          <w:szCs w:val="36"/>
        </w:rPr>
        <w:t xml:space="preserve">.  Raúl </w:t>
      </w:r>
      <w:r>
        <w:rPr>
          <w:b/>
          <w:sz w:val="36"/>
          <w:szCs w:val="36"/>
        </w:rPr>
        <w:t xml:space="preserve"> CARRANZA</w:t>
      </w:r>
    </w:p>
    <w:p w:rsidR="00BB761A" w:rsidRDefault="00BB761A" w:rsidP="00BB761A">
      <w:pPr>
        <w:rPr>
          <w:b/>
          <w:sz w:val="36"/>
          <w:szCs w:val="36"/>
        </w:rPr>
      </w:pPr>
    </w:p>
    <w:p w:rsidR="00BB761A" w:rsidRDefault="00BB761A" w:rsidP="00BB761A">
      <w:pPr>
        <w:rPr>
          <w:b/>
          <w:sz w:val="32"/>
          <w:szCs w:val="32"/>
        </w:rPr>
      </w:pPr>
      <w:r>
        <w:rPr>
          <w:b/>
          <w:sz w:val="32"/>
          <w:szCs w:val="32"/>
          <w:u w:val="single"/>
        </w:rPr>
        <w:t>Ayudante alumna</w:t>
      </w:r>
      <w:r w:rsidRPr="00D73460">
        <w:rPr>
          <w:b/>
          <w:sz w:val="32"/>
          <w:szCs w:val="32"/>
        </w:rPr>
        <w:t>: Natalia</w:t>
      </w:r>
      <w:r>
        <w:rPr>
          <w:b/>
          <w:sz w:val="32"/>
          <w:szCs w:val="32"/>
        </w:rPr>
        <w:t xml:space="preserve"> VARTANIAN</w:t>
      </w:r>
    </w:p>
    <w:p w:rsidR="00BB761A" w:rsidRDefault="00BB761A">
      <w:pPr>
        <w:rPr>
          <w:rFonts w:ascii="Arial" w:eastAsia="Times New Roman" w:hAnsi="Arial" w:cs="Arial"/>
          <w:b/>
          <w:smallCaps/>
          <w:sz w:val="24"/>
          <w:szCs w:val="24"/>
          <w:u w:val="single"/>
          <w:lang w:val="es-ES_tradnl" w:eastAsia="es-ES"/>
        </w:rPr>
      </w:pPr>
    </w:p>
    <w:p w:rsidR="00BB761A" w:rsidRDefault="00BB761A">
      <w:pPr>
        <w:rPr>
          <w:rFonts w:ascii="Arial" w:eastAsia="Times New Roman" w:hAnsi="Arial" w:cs="Arial"/>
          <w:b/>
          <w:smallCaps/>
          <w:sz w:val="24"/>
          <w:szCs w:val="24"/>
          <w:u w:val="single"/>
          <w:lang w:val="es-ES_tradnl" w:eastAsia="es-ES"/>
        </w:rPr>
      </w:pPr>
    </w:p>
    <w:p w:rsidR="00BB761A" w:rsidRDefault="00BB761A">
      <w:pPr>
        <w:rPr>
          <w:rFonts w:ascii="Arial" w:eastAsia="Times New Roman" w:hAnsi="Arial" w:cs="Arial"/>
          <w:b/>
          <w:smallCaps/>
          <w:sz w:val="24"/>
          <w:szCs w:val="24"/>
          <w:u w:val="single"/>
          <w:lang w:val="es-ES_tradnl" w:eastAsia="es-ES"/>
        </w:rPr>
      </w:pPr>
    </w:p>
    <w:p w:rsidR="00024B72" w:rsidRPr="00FB3656" w:rsidRDefault="00024B72" w:rsidP="00FB3656">
      <w:pPr>
        <w:spacing w:after="0" w:line="240" w:lineRule="auto"/>
        <w:jc w:val="both"/>
        <w:rPr>
          <w:rFonts w:ascii="Arial" w:eastAsia="Times New Roman" w:hAnsi="Arial" w:cs="Arial"/>
          <w:b/>
          <w:smallCaps/>
          <w:sz w:val="24"/>
          <w:szCs w:val="24"/>
          <w:u w:val="single"/>
          <w:lang w:val="es-ES_tradnl" w:eastAsia="es-ES"/>
        </w:rPr>
      </w:pPr>
    </w:p>
    <w:p w:rsidR="00536659" w:rsidRPr="00804062" w:rsidRDefault="006D13FD" w:rsidP="00804062">
      <w:pPr>
        <w:spacing w:after="0" w:line="240" w:lineRule="auto"/>
        <w:ind w:left="1416" w:firstLine="708"/>
        <w:jc w:val="both"/>
        <w:rPr>
          <w:rFonts w:ascii="Arial" w:eastAsia="Times New Roman" w:hAnsi="Arial" w:cs="Arial"/>
          <w:smallCaps/>
          <w:u w:val="single"/>
          <w:lang w:val="es-ES_tradnl" w:eastAsia="es-ES"/>
        </w:rPr>
      </w:pPr>
      <w:r w:rsidRPr="00804062">
        <w:rPr>
          <w:rFonts w:ascii="Arial" w:eastAsia="Times New Roman" w:hAnsi="Arial" w:cs="Arial"/>
          <w:b/>
          <w:smallCaps/>
          <w:sz w:val="32"/>
          <w:szCs w:val="32"/>
          <w:u w:val="single"/>
          <w:lang w:val="es-ES_tradnl" w:eastAsia="es-ES"/>
        </w:rPr>
        <w:t>Técnica Vocal I  – Ciclo 2020</w:t>
      </w:r>
    </w:p>
    <w:p w:rsidR="00536659" w:rsidRPr="00536659" w:rsidRDefault="00536659" w:rsidP="00536659">
      <w:pPr>
        <w:spacing w:after="0" w:line="240" w:lineRule="auto"/>
        <w:jc w:val="center"/>
        <w:rPr>
          <w:rFonts w:ascii="Arial" w:eastAsia="Times New Roman" w:hAnsi="Arial" w:cs="Arial"/>
          <w:b/>
          <w:smallCaps/>
          <w:sz w:val="32"/>
          <w:szCs w:val="32"/>
          <w:lang w:val="es-ES_tradnl" w:eastAsia="es-ES"/>
        </w:rPr>
      </w:pPr>
      <w:r w:rsidRPr="00536659">
        <w:rPr>
          <w:rFonts w:ascii="Arial" w:eastAsia="Times New Roman" w:hAnsi="Arial" w:cs="Arial"/>
          <w:b/>
          <w:smallCaps/>
          <w:sz w:val="32"/>
          <w:szCs w:val="32"/>
          <w:lang w:val="es-ES_tradnl" w:eastAsia="es-ES"/>
        </w:rPr>
        <w:t xml:space="preserve">Programa de </w:t>
      </w:r>
      <w:smartTag w:uri="urn:schemas-microsoft-com:office:smarttags" w:element="PersonName">
        <w:smartTagPr>
          <w:attr w:name="ProductID" w:val="LA ASIGNATURA"/>
        </w:smartTagPr>
        <w:r w:rsidRPr="00536659">
          <w:rPr>
            <w:rFonts w:ascii="Arial" w:eastAsia="Times New Roman" w:hAnsi="Arial" w:cs="Arial"/>
            <w:b/>
            <w:smallCaps/>
            <w:sz w:val="32"/>
            <w:szCs w:val="32"/>
            <w:lang w:val="es-ES_tradnl" w:eastAsia="es-ES"/>
          </w:rPr>
          <w:t>la Asignatura</w:t>
        </w:r>
      </w:smartTag>
    </w:p>
    <w:p w:rsidR="00536659" w:rsidRPr="00536659" w:rsidRDefault="00536659" w:rsidP="00536659">
      <w:pPr>
        <w:pBdr>
          <w:bottom w:val="single" w:sz="4" w:space="1" w:color="auto"/>
        </w:pBdr>
        <w:spacing w:after="0" w:line="240" w:lineRule="auto"/>
        <w:rPr>
          <w:rFonts w:ascii="Times New Roman" w:eastAsia="Times New Roman" w:hAnsi="Times New Roman" w:cs="Times New Roman"/>
          <w:sz w:val="28"/>
          <w:szCs w:val="28"/>
          <w:lang w:val="es-ES_tradnl" w:eastAsia="es-ES"/>
        </w:rPr>
      </w:pPr>
    </w:p>
    <w:p w:rsidR="00536659" w:rsidRPr="00536659" w:rsidRDefault="00536659" w:rsidP="00536659">
      <w:pPr>
        <w:spacing w:after="0" w:line="240" w:lineRule="auto"/>
        <w:rPr>
          <w:rFonts w:ascii="Times New Roman" w:eastAsia="Times New Roman" w:hAnsi="Times New Roman" w:cs="Times New Roman"/>
          <w:b/>
          <w:sz w:val="28"/>
          <w:szCs w:val="28"/>
          <w:lang w:val="es-ES_tradnl" w:eastAsia="es-ES"/>
        </w:rPr>
      </w:pPr>
    </w:p>
    <w:p w:rsidR="00536659" w:rsidRPr="00D37C71" w:rsidRDefault="00536659" w:rsidP="00536659">
      <w:pPr>
        <w:spacing w:after="0" w:line="240" w:lineRule="auto"/>
        <w:rPr>
          <w:rFonts w:ascii="Arial" w:eastAsia="Times New Roman" w:hAnsi="Arial" w:cs="Arial"/>
          <w:b/>
          <w:u w:val="single"/>
          <w:lang w:val="es-ES_tradnl" w:eastAsia="es-ES"/>
        </w:rPr>
      </w:pPr>
      <w:r w:rsidRPr="00D37C71">
        <w:rPr>
          <w:rFonts w:ascii="Arial" w:eastAsia="Times New Roman" w:hAnsi="Arial" w:cs="Arial"/>
          <w:b/>
          <w:u w:val="single"/>
          <w:lang w:val="es-ES_tradnl" w:eastAsia="es-ES"/>
        </w:rPr>
        <w:t>DESTINATARIOS</w:t>
      </w:r>
    </w:p>
    <w:p w:rsidR="00536659" w:rsidRPr="00D37C71" w:rsidRDefault="00536659" w:rsidP="00536659">
      <w:pPr>
        <w:spacing w:after="0" w:line="240" w:lineRule="auto"/>
        <w:jc w:val="both"/>
        <w:rPr>
          <w:rFonts w:ascii="Arial" w:eastAsia="Times New Roman" w:hAnsi="Arial" w:cs="Arial"/>
          <w:lang w:val="es-ES_tradnl" w:eastAsia="es-ES"/>
        </w:rPr>
      </w:pPr>
      <w:r w:rsidRPr="00D37C71">
        <w:rPr>
          <w:rFonts w:ascii="Arial" w:eastAsia="Times New Roman" w:hAnsi="Arial" w:cs="Arial"/>
          <w:lang w:val="es-ES_tradnl" w:eastAsia="es-ES"/>
        </w:rPr>
        <w:t>Alumnos de primer año de las Carreras Profesorado y Licenciatura  en Música orientación Dirección Coral.</w:t>
      </w:r>
    </w:p>
    <w:p w:rsidR="00536659" w:rsidRPr="00D37C71" w:rsidRDefault="00536659" w:rsidP="00536659">
      <w:pPr>
        <w:spacing w:after="0" w:line="240" w:lineRule="auto"/>
        <w:jc w:val="both"/>
        <w:rPr>
          <w:rFonts w:ascii="Arial" w:eastAsia="Times New Roman" w:hAnsi="Arial" w:cs="Arial"/>
          <w:lang w:val="es-ES_tradnl" w:eastAsia="es-ES"/>
        </w:rPr>
      </w:pPr>
    </w:p>
    <w:p w:rsidR="00536659" w:rsidRPr="00D37C71" w:rsidRDefault="00536659" w:rsidP="00536659">
      <w:pPr>
        <w:spacing w:after="0" w:line="240" w:lineRule="auto"/>
        <w:rPr>
          <w:rFonts w:ascii="Arial" w:eastAsia="Times New Roman" w:hAnsi="Arial" w:cs="Arial"/>
          <w:b/>
          <w:u w:val="single"/>
          <w:lang w:val="es-ES_tradnl" w:eastAsia="es-ES"/>
        </w:rPr>
      </w:pPr>
      <w:r w:rsidRPr="00D37C71">
        <w:rPr>
          <w:rFonts w:ascii="Arial" w:eastAsia="Times New Roman" w:hAnsi="Arial" w:cs="Arial"/>
          <w:b/>
          <w:u w:val="single"/>
          <w:lang w:val="es-ES_tradnl" w:eastAsia="es-ES"/>
        </w:rPr>
        <w:t>CORRELATIVIDADES</w:t>
      </w:r>
    </w:p>
    <w:p w:rsidR="00536659" w:rsidRPr="00D37C71" w:rsidRDefault="00536659" w:rsidP="00B724F3">
      <w:pPr>
        <w:numPr>
          <w:ilvl w:val="0"/>
          <w:numId w:val="21"/>
        </w:numPr>
        <w:spacing w:after="0" w:line="240" w:lineRule="auto"/>
        <w:jc w:val="both"/>
        <w:rPr>
          <w:rFonts w:ascii="Arial" w:eastAsia="Times New Roman" w:hAnsi="Arial" w:cs="Arial"/>
          <w:lang w:val="es-ES_tradnl" w:eastAsia="es-ES"/>
        </w:rPr>
      </w:pPr>
      <w:r w:rsidRPr="00D37C71">
        <w:rPr>
          <w:rFonts w:ascii="Arial" w:eastAsia="Times New Roman" w:hAnsi="Arial" w:cs="Arial"/>
          <w:lang w:val="es-ES_tradnl" w:eastAsia="es-ES"/>
        </w:rPr>
        <w:t>Ha</w:t>
      </w:r>
      <w:r w:rsidR="00D1632D" w:rsidRPr="00D37C71">
        <w:rPr>
          <w:rFonts w:ascii="Arial" w:eastAsia="Times New Roman" w:hAnsi="Arial" w:cs="Arial"/>
          <w:lang w:val="es-ES_tradnl" w:eastAsia="es-ES"/>
        </w:rPr>
        <w:t>ber cursado las asignaturas In</w:t>
      </w:r>
      <w:r w:rsidRPr="00D37C71">
        <w:rPr>
          <w:rFonts w:ascii="Arial" w:eastAsia="Times New Roman" w:hAnsi="Arial" w:cs="Arial"/>
          <w:lang w:val="es-ES_tradnl" w:eastAsia="es-ES"/>
        </w:rPr>
        <w:t>troducción al Lenguaje Musical Tonal y Educación Auditiva I.</w:t>
      </w:r>
    </w:p>
    <w:p w:rsidR="00536659" w:rsidRPr="00D37C71" w:rsidRDefault="00536659" w:rsidP="00B724F3">
      <w:pPr>
        <w:numPr>
          <w:ilvl w:val="0"/>
          <w:numId w:val="21"/>
        </w:numPr>
        <w:spacing w:after="0" w:line="240" w:lineRule="auto"/>
        <w:jc w:val="both"/>
        <w:rPr>
          <w:rFonts w:ascii="Arial" w:eastAsia="Times New Roman" w:hAnsi="Arial" w:cs="Arial"/>
          <w:lang w:val="es-ES_tradnl" w:eastAsia="es-ES"/>
        </w:rPr>
      </w:pPr>
      <w:r w:rsidRPr="00D37C71">
        <w:rPr>
          <w:rFonts w:ascii="Arial" w:eastAsia="Times New Roman" w:hAnsi="Arial" w:cs="Arial"/>
          <w:lang w:val="es-ES_tradnl" w:eastAsia="es-ES"/>
        </w:rPr>
        <w:t>Haber aprobado la asignatura Práctica coral.</w:t>
      </w:r>
    </w:p>
    <w:p w:rsidR="00536659" w:rsidRPr="00D37C71" w:rsidRDefault="00536659" w:rsidP="00536659">
      <w:pPr>
        <w:spacing w:after="0" w:line="240" w:lineRule="auto"/>
        <w:rPr>
          <w:rFonts w:ascii="Times New Roman" w:eastAsia="Times New Roman" w:hAnsi="Times New Roman" w:cs="Times New Roman"/>
          <w:b/>
          <w:lang w:val="es-ES_tradnl" w:eastAsia="es-ES"/>
        </w:rPr>
      </w:pPr>
    </w:p>
    <w:p w:rsidR="00536659" w:rsidRPr="00D37C71" w:rsidRDefault="00536659" w:rsidP="00536659">
      <w:pPr>
        <w:spacing w:after="0" w:line="240" w:lineRule="auto"/>
        <w:rPr>
          <w:rFonts w:ascii="Times New Roman" w:eastAsia="Times New Roman" w:hAnsi="Times New Roman" w:cs="Times New Roman"/>
          <w:lang w:val="es-ES_tradnl" w:eastAsia="es-ES"/>
        </w:rPr>
      </w:pPr>
      <w:r w:rsidRPr="00D37C71">
        <w:rPr>
          <w:rFonts w:ascii="Arial" w:eastAsia="Times New Roman" w:hAnsi="Arial" w:cs="Arial"/>
          <w:b/>
          <w:u w:val="single"/>
          <w:lang w:val="es-ES_tradnl" w:eastAsia="es-ES"/>
        </w:rPr>
        <w:t>RÉGIMEN DE CURSADA</w:t>
      </w:r>
      <w:r w:rsidRPr="00D37C71">
        <w:rPr>
          <w:rFonts w:ascii="Times New Roman" w:eastAsia="Times New Roman" w:hAnsi="Times New Roman" w:cs="Times New Roman"/>
          <w:b/>
          <w:lang w:val="es-ES_tradnl" w:eastAsia="es-ES"/>
        </w:rPr>
        <w:t>:</w:t>
      </w:r>
      <w:r w:rsidRPr="00D37C71">
        <w:rPr>
          <w:rFonts w:ascii="Arial" w:eastAsia="Times New Roman" w:hAnsi="Arial" w:cs="Arial"/>
          <w:lang w:val="es-ES_tradnl" w:eastAsia="es-ES"/>
        </w:rPr>
        <w:t xml:space="preserve"> Anual</w:t>
      </w:r>
    </w:p>
    <w:p w:rsidR="00536659" w:rsidRPr="00D37C71" w:rsidRDefault="00536659" w:rsidP="00536659">
      <w:pPr>
        <w:spacing w:after="0" w:line="240" w:lineRule="auto"/>
        <w:rPr>
          <w:rFonts w:ascii="Times New Roman" w:eastAsia="Times New Roman" w:hAnsi="Times New Roman" w:cs="Times New Roman"/>
          <w:lang w:val="es-ES_tradnl" w:eastAsia="es-ES"/>
        </w:rPr>
      </w:pPr>
    </w:p>
    <w:p w:rsidR="00536659" w:rsidRPr="00D37C71" w:rsidRDefault="00536659" w:rsidP="00536659">
      <w:pPr>
        <w:spacing w:after="0" w:line="240" w:lineRule="auto"/>
        <w:rPr>
          <w:rFonts w:ascii="Times New Roman" w:eastAsia="Times New Roman" w:hAnsi="Times New Roman" w:cs="Times New Roman"/>
          <w:b/>
          <w:lang w:val="es-ES_tradnl" w:eastAsia="es-ES"/>
        </w:rPr>
      </w:pPr>
      <w:r w:rsidRPr="00D37C71">
        <w:rPr>
          <w:rFonts w:ascii="Arial" w:eastAsia="Times New Roman" w:hAnsi="Arial" w:cs="Arial"/>
          <w:b/>
          <w:u w:val="single"/>
          <w:lang w:val="es-ES_tradnl" w:eastAsia="es-ES"/>
        </w:rPr>
        <w:t>CARGA HORARIA</w:t>
      </w:r>
      <w:r w:rsidRPr="00D37C71">
        <w:rPr>
          <w:rFonts w:ascii="Times New Roman" w:eastAsia="Times New Roman" w:hAnsi="Times New Roman" w:cs="Times New Roman"/>
          <w:b/>
          <w:lang w:val="es-ES_tradnl" w:eastAsia="es-ES"/>
        </w:rPr>
        <w:t xml:space="preserve">: </w:t>
      </w:r>
    </w:p>
    <w:p w:rsidR="00536659" w:rsidRPr="00D37C71" w:rsidRDefault="00536659" w:rsidP="00A37E84">
      <w:pPr>
        <w:numPr>
          <w:ilvl w:val="0"/>
          <w:numId w:val="6"/>
        </w:numPr>
        <w:spacing w:after="0" w:line="240" w:lineRule="auto"/>
        <w:contextualSpacing/>
        <w:jc w:val="both"/>
        <w:rPr>
          <w:rFonts w:ascii="Arial" w:eastAsia="Times New Roman" w:hAnsi="Arial" w:cs="Arial"/>
          <w:lang w:val="es-ES_tradnl" w:eastAsia="es-ES"/>
        </w:rPr>
      </w:pPr>
      <w:r w:rsidRPr="00D37C71">
        <w:rPr>
          <w:rFonts w:ascii="Arial" w:eastAsia="Times New Roman" w:hAnsi="Arial" w:cs="Arial"/>
          <w:lang w:val="es-ES_tradnl" w:eastAsia="es-ES"/>
        </w:rPr>
        <w:t>Teórico-Práctico 3 hs. por semana.</w:t>
      </w:r>
    </w:p>
    <w:p w:rsidR="00536659" w:rsidRPr="00536659" w:rsidRDefault="00536659" w:rsidP="00536659">
      <w:pPr>
        <w:spacing w:after="0" w:line="240" w:lineRule="auto"/>
        <w:rPr>
          <w:rFonts w:ascii="Arial" w:eastAsia="Times New Roman" w:hAnsi="Arial" w:cs="Arial"/>
          <w:sz w:val="24"/>
          <w:szCs w:val="24"/>
          <w:lang w:val="es-ES_tradnl" w:eastAsia="es-ES"/>
        </w:rPr>
      </w:pPr>
    </w:p>
    <w:p w:rsidR="00536659" w:rsidRPr="00FB3656" w:rsidRDefault="00536659" w:rsidP="00536659">
      <w:pPr>
        <w:spacing w:after="0" w:line="240" w:lineRule="auto"/>
        <w:rPr>
          <w:rFonts w:ascii="Times New Roman" w:eastAsia="Times New Roman" w:hAnsi="Times New Roman" w:cs="Times New Roman"/>
          <w:b/>
          <w:sz w:val="24"/>
          <w:szCs w:val="24"/>
          <w:u w:val="single"/>
          <w:lang w:val="es-ES_tradnl" w:eastAsia="es-ES"/>
        </w:rPr>
      </w:pPr>
      <w:r w:rsidRPr="00536659">
        <w:rPr>
          <w:rFonts w:ascii="Arial" w:eastAsia="Times New Roman" w:hAnsi="Arial" w:cs="Arial"/>
          <w:b/>
          <w:sz w:val="24"/>
          <w:szCs w:val="24"/>
          <w:u w:val="single"/>
          <w:lang w:val="es-ES_tradnl" w:eastAsia="es-ES"/>
        </w:rPr>
        <w:t>SISTEMA DE PROMOCIÓN</w:t>
      </w:r>
      <w:r w:rsidRPr="00536659">
        <w:rPr>
          <w:rFonts w:ascii="Times New Roman" w:eastAsia="Times New Roman" w:hAnsi="Times New Roman" w:cs="Times New Roman"/>
          <w:b/>
          <w:sz w:val="24"/>
          <w:szCs w:val="24"/>
          <w:u w:val="single"/>
          <w:lang w:val="es-ES_tradnl" w:eastAsia="es-ES"/>
        </w:rPr>
        <w:t xml:space="preserve"> </w:t>
      </w:r>
    </w:p>
    <w:p w:rsidR="00536659" w:rsidRPr="00536659" w:rsidRDefault="00536659" w:rsidP="00536659">
      <w:pPr>
        <w:spacing w:after="0" w:line="240" w:lineRule="auto"/>
        <w:rPr>
          <w:rFonts w:ascii="Arial" w:eastAsia="Times New Roman" w:hAnsi="Arial" w:cs="Arial"/>
          <w:sz w:val="20"/>
          <w:szCs w:val="20"/>
          <w:u w:val="single"/>
          <w:lang w:val="es-ES_tradnl" w:eastAsia="es-ES"/>
        </w:rPr>
      </w:pPr>
      <w:r w:rsidRPr="00536659">
        <w:rPr>
          <w:rFonts w:ascii="Arial" w:eastAsia="Times New Roman" w:hAnsi="Arial" w:cs="Arial"/>
          <w:sz w:val="20"/>
          <w:szCs w:val="20"/>
          <w:u w:val="single"/>
          <w:lang w:val="es-ES_tradnl" w:eastAsia="es-ES"/>
        </w:rPr>
        <w:t>Directa-indirecta-libre</w:t>
      </w:r>
    </w:p>
    <w:p w:rsidR="00536659" w:rsidRPr="00536659" w:rsidRDefault="00536659" w:rsidP="00536659">
      <w:pPr>
        <w:spacing w:after="0" w:line="240" w:lineRule="auto"/>
        <w:jc w:val="both"/>
        <w:rPr>
          <w:rFonts w:ascii="Arial" w:eastAsia="Times New Roman" w:hAnsi="Arial" w:cs="Arial"/>
          <w:sz w:val="20"/>
          <w:szCs w:val="20"/>
          <w:lang w:val="es-ES" w:eastAsia="es-ES"/>
        </w:rPr>
      </w:pPr>
      <w:r w:rsidRPr="00536659">
        <w:rPr>
          <w:rFonts w:ascii="Arial" w:eastAsia="Times New Roman" w:hAnsi="Arial" w:cs="Arial"/>
          <w:sz w:val="20"/>
          <w:szCs w:val="20"/>
          <w:lang w:val="es-ES_tradnl" w:eastAsia="es-ES"/>
        </w:rPr>
        <w:t xml:space="preserve">Rigen los art. 9, 10, 11 y 12 del Reglamento de Régimen de Regularidad, Cursos por Promoción, Teóricos, Prácticos y Exámenes Libres de la Facultad de Bellas Artes </w:t>
      </w:r>
      <w:r w:rsidRPr="00536659">
        <w:rPr>
          <w:rFonts w:ascii="Arial" w:eastAsia="Times New Roman" w:hAnsi="Arial" w:cs="Arial"/>
          <w:sz w:val="20"/>
          <w:szCs w:val="20"/>
          <w:lang w:val="es-ES" w:eastAsia="es-ES"/>
        </w:rPr>
        <w:t>que se transcriben al final del presente Programa</w:t>
      </w:r>
      <w:r w:rsidRPr="00536659">
        <w:rPr>
          <w:rFonts w:ascii="Arial" w:eastAsia="Times New Roman" w:hAnsi="Arial" w:cs="Arial"/>
          <w:smallCaps/>
          <w:sz w:val="20"/>
          <w:szCs w:val="20"/>
          <w:lang w:val="es-ES_tradnl" w:eastAsia="es-ES"/>
        </w:rPr>
        <w:t>.</w:t>
      </w:r>
    </w:p>
    <w:p w:rsidR="00536659" w:rsidRPr="00536659" w:rsidRDefault="00536659" w:rsidP="00536659">
      <w:pPr>
        <w:spacing w:after="0" w:line="240" w:lineRule="auto"/>
        <w:jc w:val="both"/>
        <w:rPr>
          <w:rFonts w:ascii="Times New Roman" w:eastAsia="Times New Roman" w:hAnsi="Times New Roman" w:cs="Times New Roman"/>
          <w:b/>
          <w:sz w:val="24"/>
          <w:szCs w:val="24"/>
          <w:lang w:val="es-ES_tradnl" w:eastAsia="es-ES"/>
        </w:rPr>
      </w:pPr>
    </w:p>
    <w:p w:rsidR="00536659" w:rsidRPr="00536659" w:rsidRDefault="00536659" w:rsidP="00536659">
      <w:pPr>
        <w:spacing w:after="0" w:line="240" w:lineRule="auto"/>
        <w:jc w:val="both"/>
        <w:rPr>
          <w:rFonts w:ascii="Arial" w:eastAsia="Times New Roman" w:hAnsi="Arial" w:cs="Arial"/>
          <w:b/>
          <w:sz w:val="24"/>
          <w:szCs w:val="24"/>
          <w:u w:val="single"/>
          <w:lang w:val="es-ES_tradnl" w:eastAsia="es-ES"/>
        </w:rPr>
      </w:pPr>
      <w:r w:rsidRPr="00536659">
        <w:rPr>
          <w:rFonts w:ascii="Arial" w:eastAsia="Times New Roman" w:hAnsi="Arial" w:cs="Arial"/>
          <w:b/>
          <w:sz w:val="24"/>
          <w:szCs w:val="24"/>
          <w:u w:val="single"/>
          <w:lang w:val="es-ES_tradnl" w:eastAsia="es-ES"/>
        </w:rPr>
        <w:t>ACREDITACIÓN</w:t>
      </w:r>
    </w:p>
    <w:p w:rsidR="00536659" w:rsidRPr="00536659" w:rsidRDefault="00536659" w:rsidP="00536659">
      <w:pPr>
        <w:spacing w:after="0" w:line="240" w:lineRule="auto"/>
        <w:jc w:val="both"/>
        <w:rPr>
          <w:rFonts w:ascii="Times New Roman" w:eastAsia="Times New Roman" w:hAnsi="Times New Roman" w:cs="Times New Roman"/>
          <w:b/>
          <w:sz w:val="24"/>
          <w:szCs w:val="24"/>
          <w:lang w:val="es-ES_tradnl" w:eastAsia="es-ES"/>
        </w:rPr>
      </w:pPr>
    </w:p>
    <w:p w:rsidR="00536659" w:rsidRPr="00536659" w:rsidRDefault="00536659" w:rsidP="00536659">
      <w:pPr>
        <w:spacing w:after="0" w:line="240" w:lineRule="auto"/>
        <w:jc w:val="both"/>
        <w:rPr>
          <w:rFonts w:ascii="Times New Roman" w:eastAsia="Times New Roman" w:hAnsi="Times New Roman" w:cs="Times New Roman"/>
          <w:b/>
          <w:sz w:val="20"/>
          <w:szCs w:val="20"/>
          <w:lang w:val="es-ES_tradnl" w:eastAsia="es-ES"/>
        </w:rPr>
      </w:pPr>
      <w:r w:rsidRPr="00536659">
        <w:rPr>
          <w:rFonts w:ascii="Arial" w:eastAsia="Times New Roman" w:hAnsi="Arial" w:cs="Arial"/>
          <w:sz w:val="20"/>
          <w:szCs w:val="20"/>
          <w:u w:val="single"/>
          <w:lang w:val="es-ES" w:eastAsia="es-ES"/>
        </w:rPr>
        <w:t>Asistencia, parciales, trabajos prácticos y recuperatorios</w:t>
      </w:r>
    </w:p>
    <w:p w:rsidR="00536659" w:rsidRPr="00536659" w:rsidRDefault="00536659" w:rsidP="00536659">
      <w:pPr>
        <w:spacing w:after="0" w:line="240" w:lineRule="auto"/>
        <w:jc w:val="both"/>
        <w:rPr>
          <w:rFonts w:ascii="Arial" w:eastAsia="Times New Roman" w:hAnsi="Arial" w:cs="Arial"/>
          <w:sz w:val="20"/>
          <w:szCs w:val="20"/>
          <w:lang w:val="es-ES" w:eastAsia="es-ES"/>
        </w:rPr>
      </w:pPr>
      <w:r w:rsidRPr="00536659">
        <w:rPr>
          <w:rFonts w:ascii="Arial" w:eastAsia="Times New Roman" w:hAnsi="Arial" w:cs="Arial"/>
          <w:sz w:val="20"/>
          <w:szCs w:val="20"/>
          <w:lang w:val="es-ES" w:eastAsia="es-ES"/>
        </w:rPr>
        <w:t xml:space="preserve">Rigen los art. </w:t>
      </w:r>
      <w:r w:rsidRPr="00536659">
        <w:rPr>
          <w:rFonts w:ascii="Arial" w:eastAsia="Times New Roman" w:hAnsi="Arial" w:cs="Arial"/>
          <w:sz w:val="20"/>
          <w:szCs w:val="20"/>
          <w:lang w:val="es-ES_tradnl" w:eastAsia="es-ES"/>
        </w:rPr>
        <w:t xml:space="preserve">9, 10, 11, 12, </w:t>
      </w:r>
      <w:r w:rsidRPr="00536659">
        <w:rPr>
          <w:rFonts w:ascii="Arial" w:eastAsia="Times New Roman" w:hAnsi="Arial" w:cs="Arial"/>
          <w:sz w:val="20"/>
          <w:szCs w:val="20"/>
          <w:lang w:val="es-ES" w:eastAsia="es-ES"/>
        </w:rPr>
        <w:t xml:space="preserve">17 y 18 </w:t>
      </w:r>
      <w:r w:rsidRPr="00536659">
        <w:rPr>
          <w:rFonts w:ascii="Arial" w:eastAsia="Times New Roman" w:hAnsi="Arial" w:cs="Arial"/>
          <w:sz w:val="20"/>
          <w:szCs w:val="20"/>
          <w:lang w:val="es-ES_tradnl" w:eastAsia="es-ES"/>
        </w:rPr>
        <w:t xml:space="preserve">del Reglamento de Régimen de Regularidad, Cursos por Promoción, Teóricos, Prácticos y Exámenes Libres de la Facultad de Bellas Artes </w:t>
      </w:r>
      <w:r w:rsidRPr="00536659">
        <w:rPr>
          <w:rFonts w:ascii="Arial" w:eastAsia="Times New Roman" w:hAnsi="Arial" w:cs="Arial"/>
          <w:sz w:val="20"/>
          <w:szCs w:val="20"/>
          <w:lang w:val="es-ES" w:eastAsia="es-ES"/>
        </w:rPr>
        <w:t>que se transcriben al final del presente Programa</w:t>
      </w:r>
      <w:r w:rsidRPr="00536659">
        <w:rPr>
          <w:rFonts w:ascii="Arial" w:eastAsia="Times New Roman" w:hAnsi="Arial" w:cs="Arial"/>
          <w:smallCaps/>
          <w:sz w:val="20"/>
          <w:szCs w:val="20"/>
          <w:lang w:val="es-ES_tradnl" w:eastAsia="es-ES"/>
        </w:rPr>
        <w:t>.</w:t>
      </w:r>
    </w:p>
    <w:p w:rsidR="00536659" w:rsidRPr="00D37C71" w:rsidRDefault="00D37C71" w:rsidP="00536659">
      <w:pPr>
        <w:spacing w:after="0" w:line="240" w:lineRule="auto"/>
        <w:jc w:val="both"/>
        <w:rPr>
          <w:rFonts w:ascii="Arial" w:eastAsia="Times New Roman" w:hAnsi="Arial" w:cs="Arial"/>
          <w:sz w:val="20"/>
          <w:szCs w:val="20"/>
          <w:lang w:val="es-ES_tradnl" w:eastAsia="es-ES"/>
        </w:rPr>
      </w:pPr>
      <w:r w:rsidRPr="00D37C71">
        <w:rPr>
          <w:rFonts w:ascii="Arial" w:eastAsia="Times New Roman" w:hAnsi="Arial" w:cs="Arial"/>
          <w:sz w:val="20"/>
          <w:szCs w:val="20"/>
          <w:lang w:val="es-ES_tradnl" w:eastAsia="es-ES"/>
        </w:rPr>
        <w:t>Se consideran</w:t>
      </w:r>
      <w:r>
        <w:rPr>
          <w:rFonts w:ascii="Arial" w:eastAsia="Times New Roman" w:hAnsi="Arial" w:cs="Arial"/>
          <w:sz w:val="20"/>
          <w:szCs w:val="20"/>
          <w:lang w:val="es-ES_tradnl" w:eastAsia="es-ES"/>
        </w:rPr>
        <w:t xml:space="preserve"> alumnos regulares sólo a aquellos que se encuentran registrados e</w:t>
      </w:r>
      <w:r w:rsidR="0013225A">
        <w:rPr>
          <w:rFonts w:ascii="Arial" w:eastAsia="Times New Roman" w:hAnsi="Arial" w:cs="Arial"/>
          <w:sz w:val="20"/>
          <w:szCs w:val="20"/>
          <w:lang w:val="es-ES_tradnl" w:eastAsia="es-ES"/>
        </w:rPr>
        <w:t>n el SIU</w:t>
      </w:r>
      <w:r>
        <w:rPr>
          <w:rFonts w:ascii="Arial" w:eastAsia="Times New Roman" w:hAnsi="Arial" w:cs="Arial"/>
          <w:sz w:val="20"/>
          <w:szCs w:val="20"/>
          <w:lang w:val="es-ES_tradnl" w:eastAsia="es-ES"/>
        </w:rPr>
        <w:t xml:space="preserve"> y los condicionales, has</w:t>
      </w:r>
      <w:r w:rsidR="007E006D">
        <w:rPr>
          <w:rFonts w:ascii="Arial" w:eastAsia="Times New Roman" w:hAnsi="Arial" w:cs="Arial"/>
          <w:sz w:val="20"/>
          <w:szCs w:val="20"/>
          <w:lang w:val="es-ES_tradnl" w:eastAsia="es-ES"/>
        </w:rPr>
        <w:t>ta la fecha que disponga la FBA</w:t>
      </w:r>
      <w:r>
        <w:rPr>
          <w:rFonts w:ascii="Arial" w:eastAsia="Times New Roman" w:hAnsi="Arial" w:cs="Arial"/>
          <w:sz w:val="20"/>
          <w:szCs w:val="20"/>
          <w:lang w:val="es-ES_tradnl" w:eastAsia="es-ES"/>
        </w:rPr>
        <w:t xml:space="preserve"> por lo que, en ningún caso, se guardan notas ni quedan  pendientes.</w:t>
      </w:r>
    </w:p>
    <w:p w:rsidR="00536659" w:rsidRPr="00536659" w:rsidRDefault="00536659" w:rsidP="00536659">
      <w:p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Para el régimen de promoción directa:</w:t>
      </w:r>
    </w:p>
    <w:p w:rsidR="00536659" w:rsidRPr="00536659" w:rsidRDefault="00536659" w:rsidP="00B724F3">
      <w:pPr>
        <w:numPr>
          <w:ilvl w:val="0"/>
          <w:numId w:val="22"/>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Asistencia al 80 % de las clases dictadas (teórico-prácticas).</w:t>
      </w:r>
    </w:p>
    <w:p w:rsidR="00536659" w:rsidRPr="00536659" w:rsidRDefault="00536659" w:rsidP="00B724F3">
      <w:pPr>
        <w:numPr>
          <w:ilvl w:val="0"/>
          <w:numId w:val="22"/>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Aprobación del 100 % de los trabajos prácticos.</w:t>
      </w:r>
    </w:p>
    <w:p w:rsidR="00536659" w:rsidRPr="00536659" w:rsidRDefault="00536659" w:rsidP="00B724F3">
      <w:pPr>
        <w:numPr>
          <w:ilvl w:val="0"/>
          <w:numId w:val="22"/>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Aprobación del 100 % de los parciales con un promedio no menor a 6.</w:t>
      </w:r>
    </w:p>
    <w:p w:rsidR="00536659" w:rsidRPr="00536659" w:rsidRDefault="00536659" w:rsidP="00536659">
      <w:pPr>
        <w:spacing w:after="0" w:line="240" w:lineRule="auto"/>
        <w:jc w:val="both"/>
        <w:rPr>
          <w:rFonts w:ascii="Arial" w:eastAsia="Times New Roman" w:hAnsi="Arial" w:cs="Arial"/>
          <w:sz w:val="20"/>
          <w:szCs w:val="20"/>
          <w:lang w:val="es-ES_tradnl" w:eastAsia="es-ES"/>
        </w:rPr>
      </w:pPr>
    </w:p>
    <w:p w:rsidR="00536659" w:rsidRPr="00536659" w:rsidRDefault="00536659" w:rsidP="00536659">
      <w:p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Para el régimen de promoción indirecta (con examen final):</w:t>
      </w:r>
    </w:p>
    <w:p w:rsidR="00536659" w:rsidRPr="00536659" w:rsidRDefault="00536659" w:rsidP="00B724F3">
      <w:pPr>
        <w:numPr>
          <w:ilvl w:val="0"/>
          <w:numId w:val="23"/>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Asistencia al 80 % de las clases dictadas (teórico-prácticas).</w:t>
      </w:r>
    </w:p>
    <w:p w:rsidR="00536659" w:rsidRPr="00536659" w:rsidRDefault="00536659" w:rsidP="00B724F3">
      <w:pPr>
        <w:numPr>
          <w:ilvl w:val="0"/>
          <w:numId w:val="23"/>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Aprobación del 100 % de los trabajos prácticos.</w:t>
      </w:r>
    </w:p>
    <w:p w:rsidR="00536659" w:rsidRPr="00536659" w:rsidRDefault="00536659" w:rsidP="00B724F3">
      <w:pPr>
        <w:numPr>
          <w:ilvl w:val="0"/>
          <w:numId w:val="23"/>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Aprobación del 100 % de los parciales con un promedio no menor a 4.</w:t>
      </w:r>
    </w:p>
    <w:p w:rsidR="00804062" w:rsidRPr="000A0B18" w:rsidRDefault="00536659" w:rsidP="00B724F3">
      <w:pPr>
        <w:numPr>
          <w:ilvl w:val="0"/>
          <w:numId w:val="23"/>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sz w:val="20"/>
          <w:szCs w:val="20"/>
          <w:lang w:val="es-ES_tradnl" w:eastAsia="es-ES"/>
        </w:rPr>
        <w:t>Aprobación del examen final.</w:t>
      </w:r>
      <w:r w:rsidR="00804062" w:rsidRPr="00804062">
        <w:rPr>
          <w:rFonts w:ascii="Arial" w:eastAsia="Times New Roman" w:hAnsi="Arial" w:cs="Arial"/>
          <w:sz w:val="20"/>
          <w:szCs w:val="20"/>
          <w:lang w:val="es-ES_tradnl" w:eastAsia="es-ES"/>
        </w:rPr>
        <w:t xml:space="preserve"> </w:t>
      </w:r>
      <w:r w:rsidR="00804062">
        <w:rPr>
          <w:rFonts w:ascii="Arial" w:eastAsia="Times New Roman" w:hAnsi="Arial" w:cs="Arial"/>
          <w:sz w:val="20"/>
          <w:szCs w:val="20"/>
          <w:lang w:val="es-ES_tradnl" w:eastAsia="es-ES"/>
        </w:rPr>
        <w:t xml:space="preserve">(contenidos a consideración de la cátedra). </w:t>
      </w:r>
    </w:p>
    <w:p w:rsidR="00804062" w:rsidRPr="000A0B18" w:rsidRDefault="00804062" w:rsidP="00804062">
      <w:pPr>
        <w:spacing w:after="0" w:line="240" w:lineRule="auto"/>
        <w:jc w:val="both"/>
        <w:rPr>
          <w:rFonts w:ascii="Arial" w:eastAsia="Times New Roman" w:hAnsi="Arial" w:cs="Arial"/>
          <w:b/>
          <w:sz w:val="20"/>
          <w:szCs w:val="20"/>
          <w:lang w:val="es-ES" w:eastAsia="es-ES"/>
        </w:rPr>
      </w:pPr>
    </w:p>
    <w:p w:rsidR="00804062" w:rsidRDefault="00804062" w:rsidP="00804062">
      <w:pPr>
        <w:spacing w:after="0" w:line="240" w:lineRule="auto"/>
        <w:jc w:val="both"/>
        <w:rPr>
          <w:rFonts w:ascii="Arial" w:eastAsia="Times New Roman" w:hAnsi="Arial" w:cs="Arial"/>
          <w:sz w:val="20"/>
          <w:szCs w:val="20"/>
          <w:lang w:val="es-ES" w:eastAsia="es-ES"/>
        </w:rPr>
      </w:pPr>
      <w:r w:rsidRPr="000A0B18">
        <w:rPr>
          <w:rFonts w:ascii="Arial" w:eastAsia="Times New Roman" w:hAnsi="Arial" w:cs="Arial"/>
          <w:sz w:val="20"/>
          <w:szCs w:val="20"/>
          <w:lang w:val="es-ES" w:eastAsia="es-ES"/>
        </w:rPr>
        <w:t>El alumno que no acredite los requerimientos de alguno de los 2 regímenes, perderá su condición de alumno regular</w:t>
      </w:r>
      <w:r>
        <w:rPr>
          <w:rFonts w:ascii="Arial" w:eastAsia="Times New Roman" w:hAnsi="Arial" w:cs="Arial"/>
          <w:sz w:val="20"/>
          <w:szCs w:val="20"/>
          <w:lang w:val="es-ES" w:eastAsia="es-ES"/>
        </w:rPr>
        <w:t>.</w:t>
      </w:r>
    </w:p>
    <w:p w:rsidR="00536659" w:rsidRPr="00804062" w:rsidRDefault="00804062" w:rsidP="00536659">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 w:eastAsia="es-ES"/>
        </w:rPr>
        <w:t xml:space="preserve">Pérdida de la regularidad: más de 3 faltas consecutivas (incluyendo feriados) sin justificación médica, al ser una asignatura que desarrolla </w:t>
      </w:r>
      <w:r w:rsidRPr="00ED487A">
        <w:rPr>
          <w:rFonts w:ascii="Arial" w:eastAsia="Times New Roman" w:hAnsi="Arial" w:cs="Arial"/>
          <w:sz w:val="20"/>
          <w:szCs w:val="20"/>
          <w:lang w:val="es-ES" w:eastAsia="es-ES"/>
        </w:rPr>
        <w:t xml:space="preserve">procesos de aprendizaje con </w:t>
      </w:r>
      <w:r w:rsidRPr="00ED487A">
        <w:rPr>
          <w:rFonts w:ascii="Arial" w:eastAsia="Times New Roman" w:hAnsi="Arial" w:cs="Arial"/>
          <w:sz w:val="20"/>
          <w:szCs w:val="20"/>
          <w:u w:val="single"/>
          <w:lang w:val="es-ES_tradnl" w:eastAsia="es-ES"/>
        </w:rPr>
        <w:t>instan</w:t>
      </w:r>
      <w:r>
        <w:rPr>
          <w:rFonts w:ascii="Arial" w:eastAsia="Times New Roman" w:hAnsi="Arial" w:cs="Arial"/>
          <w:sz w:val="20"/>
          <w:szCs w:val="20"/>
          <w:u w:val="single"/>
          <w:lang w:val="es-ES_tradnl" w:eastAsia="es-ES"/>
        </w:rPr>
        <w:t>cias progresivas de complejidad</w:t>
      </w:r>
      <w:r w:rsidR="00487DD7">
        <w:rPr>
          <w:rFonts w:ascii="Arial" w:eastAsia="Times New Roman" w:hAnsi="Arial" w:cs="Arial"/>
          <w:sz w:val="20"/>
          <w:szCs w:val="20"/>
          <w:u w:val="single"/>
          <w:lang w:val="es-ES_tradnl" w:eastAsia="es-ES"/>
        </w:rPr>
        <w:t>.</w:t>
      </w:r>
    </w:p>
    <w:p w:rsidR="00536659" w:rsidRPr="00536659" w:rsidRDefault="00536659" w:rsidP="00007D38">
      <w:pPr>
        <w:spacing w:after="0" w:line="240" w:lineRule="auto"/>
        <w:ind w:left="3540" w:firstLine="708"/>
        <w:rPr>
          <w:rFonts w:ascii="Arial" w:eastAsia="Times New Roman" w:hAnsi="Arial" w:cs="Arial"/>
          <w:smallCaps/>
          <w:lang w:val="es-ES_tradnl" w:eastAsia="es-ES"/>
        </w:rPr>
      </w:pPr>
      <w:r w:rsidRPr="00536659">
        <w:rPr>
          <w:rFonts w:ascii="Arial" w:eastAsia="Times New Roman" w:hAnsi="Arial" w:cs="Arial"/>
          <w:smallCaps/>
          <w:lang w:val="es-ES_tradnl" w:eastAsia="es-ES"/>
        </w:rPr>
        <w:t xml:space="preserve">tv i - </w:t>
      </w:r>
    </w:p>
    <w:p w:rsidR="00536659" w:rsidRPr="00536659" w:rsidRDefault="00536659" w:rsidP="00536659">
      <w:pPr>
        <w:rPr>
          <w:rFonts w:ascii="Arial" w:eastAsia="Times New Roman" w:hAnsi="Arial" w:cs="Arial"/>
          <w:smallCaps/>
          <w:sz w:val="24"/>
          <w:szCs w:val="24"/>
          <w:lang w:val="es-ES_tradnl" w:eastAsia="es-ES"/>
        </w:rPr>
      </w:pPr>
      <w:r w:rsidRPr="00536659">
        <w:rPr>
          <w:rFonts w:ascii="Arial" w:eastAsia="Times New Roman" w:hAnsi="Arial" w:cs="Arial"/>
          <w:b/>
          <w:smallCaps/>
          <w:sz w:val="32"/>
          <w:szCs w:val="32"/>
          <w:u w:val="single"/>
          <w:lang w:val="es-ES_tradnl" w:eastAsia="es-ES"/>
        </w:rPr>
        <w:lastRenderedPageBreak/>
        <w:t>Objetivos</w:t>
      </w:r>
    </w:p>
    <w:p w:rsidR="00536659" w:rsidRPr="00536659" w:rsidRDefault="00536659" w:rsidP="00536659">
      <w:pPr>
        <w:spacing w:after="0" w:line="240" w:lineRule="auto"/>
        <w:rPr>
          <w:rFonts w:ascii="Arial" w:eastAsia="Times New Roman" w:hAnsi="Arial" w:cs="Arial"/>
          <w:smallCaps/>
          <w:sz w:val="24"/>
          <w:szCs w:val="24"/>
          <w:lang w:val="es-ES_tradnl" w:eastAsia="es-ES"/>
        </w:rPr>
      </w:pPr>
    </w:p>
    <w:p w:rsidR="00536659" w:rsidRPr="00536659" w:rsidRDefault="00536659" w:rsidP="00536659">
      <w:p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 xml:space="preserve">La propuesta pedagógica ubica al alumno como único centro de interés del proceso pedagógico apuntando a su crecimiento, reconociendo la </w:t>
      </w:r>
      <w:r w:rsidRPr="00536659">
        <w:rPr>
          <w:rFonts w:ascii="Arial" w:eastAsia="Times New Roman" w:hAnsi="Arial" w:cs="Arial"/>
          <w:u w:val="single"/>
          <w:lang w:val="es-ES_tradnl" w:eastAsia="es-ES"/>
        </w:rPr>
        <w:t>importancia de su salud vocal y la de sus coreutas</w:t>
      </w:r>
      <w:r w:rsidRPr="00536659">
        <w:rPr>
          <w:rFonts w:ascii="Arial" w:eastAsia="Times New Roman" w:hAnsi="Arial" w:cs="Arial"/>
          <w:lang w:val="es-ES_tradnl" w:eastAsia="es-ES"/>
        </w:rPr>
        <w:t xml:space="preserve">, y la adquisición, por un lado, de recursos </w:t>
      </w:r>
      <w:r w:rsidR="00D1632D">
        <w:rPr>
          <w:rFonts w:ascii="Arial" w:eastAsia="Times New Roman" w:hAnsi="Arial" w:cs="Arial"/>
          <w:lang w:val="es-ES_tradnl" w:eastAsia="es-ES"/>
        </w:rPr>
        <w:t xml:space="preserve">teóricos y </w:t>
      </w:r>
      <w:r w:rsidRPr="00536659">
        <w:rPr>
          <w:rFonts w:ascii="Arial" w:eastAsia="Times New Roman" w:hAnsi="Arial" w:cs="Arial"/>
          <w:lang w:val="es-ES_tradnl" w:eastAsia="es-ES"/>
        </w:rPr>
        <w:t xml:space="preserve">técnicos (cuyos contenidos se desarrollarán a través de </w:t>
      </w:r>
      <w:r w:rsidRPr="00536659">
        <w:rPr>
          <w:rFonts w:ascii="Arial" w:eastAsia="Times New Roman" w:hAnsi="Arial" w:cs="Arial"/>
          <w:u w:val="single"/>
          <w:lang w:val="es-ES_tradnl" w:eastAsia="es-ES"/>
        </w:rPr>
        <w:t>instancias progresivas de complejidad</w:t>
      </w:r>
      <w:r w:rsidRPr="00536659">
        <w:rPr>
          <w:rFonts w:ascii="Arial" w:eastAsia="Times New Roman" w:hAnsi="Arial" w:cs="Arial"/>
          <w:lang w:val="es-ES_tradnl" w:eastAsia="es-ES"/>
        </w:rPr>
        <w:t>) como herramientas ineludibles para su preservación vocal y la de sus futuros discípulos y, por otro, recursos pedagógicos para su desenvolvimiento como alumno y como futuro docente y/o Director de todo tipo de formaciones corales/vocales a los fines de afrontar, con carácter resolutivo, el sonido de los diferentes repertorios y géneros.</w:t>
      </w:r>
    </w:p>
    <w:p w:rsidR="00536659" w:rsidRPr="00536659" w:rsidRDefault="00536659" w:rsidP="00536659">
      <w:pPr>
        <w:spacing w:after="0" w:line="240" w:lineRule="auto"/>
        <w:rPr>
          <w:rFonts w:ascii="Arial" w:eastAsia="Times New Roman" w:hAnsi="Arial" w:cs="Arial"/>
          <w:lang w:val="es-ES_tradnl" w:eastAsia="es-ES"/>
        </w:rPr>
      </w:pPr>
      <w:r w:rsidRPr="00536659">
        <w:rPr>
          <w:rFonts w:ascii="Arial" w:eastAsia="Times New Roman" w:hAnsi="Arial" w:cs="Arial"/>
          <w:lang w:val="es-ES_tradnl" w:eastAsia="es-ES"/>
        </w:rPr>
        <w:t>La propuesta deberá permitir a los alumnos:</w:t>
      </w:r>
    </w:p>
    <w:p w:rsidR="00536659" w:rsidRPr="00536659" w:rsidRDefault="00536659" w:rsidP="00536659">
      <w:pPr>
        <w:spacing w:after="0" w:line="240" w:lineRule="auto"/>
        <w:rPr>
          <w:rFonts w:ascii="Arial" w:eastAsia="Times New Roman" w:hAnsi="Arial" w:cs="Arial"/>
          <w:lang w:val="es-ES_tradnl" w:eastAsia="es-ES"/>
        </w:rPr>
      </w:pP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 xml:space="preserve">Conocer las características anatómicas y fisiológicas del aparato fonatorio y de los sistemas que lo complementan así como de la musculatura que interviene en una correcta postura corporal, en el cuello y la cara en relación a la fonación y en el </w:t>
      </w:r>
      <w:r w:rsidRPr="00536659">
        <w:rPr>
          <w:rFonts w:ascii="Arial" w:eastAsia="Times New Roman" w:hAnsi="Arial" w:cs="Arial"/>
          <w:u w:val="single"/>
          <w:lang w:val="es-ES_tradnl" w:eastAsia="es-ES"/>
        </w:rPr>
        <w:t>apoyo respiratorio</w:t>
      </w:r>
      <w:r w:rsidRPr="00536659">
        <w:rPr>
          <w:rFonts w:ascii="Arial" w:eastAsia="Times New Roman" w:hAnsi="Arial" w:cs="Arial"/>
          <w:lang w:val="es-ES_tradnl" w:eastAsia="es-ES"/>
        </w:rPr>
        <w:t>, reconociendo al cuerpo como el instrumento que “somos” tomando, paulatinamente, conciencia del mismo.</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Desarrollar sus capacidades desde la técnica del canto, partiendo de su impronta personal y valorando dichas herramientas.</w:t>
      </w:r>
    </w:p>
    <w:p w:rsidR="00536659" w:rsidRPr="00536659" w:rsidRDefault="00536659" w:rsidP="00A37E84">
      <w:pPr>
        <w:numPr>
          <w:ilvl w:val="0"/>
          <w:numId w:val="7"/>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lang w:val="es-ES_tradnl" w:eastAsia="es-ES"/>
        </w:rPr>
        <w:t>Incorporar individualmente</w:t>
      </w:r>
      <w:r w:rsidRPr="00536659">
        <w:rPr>
          <w:rFonts w:ascii="Arial" w:eastAsia="Times New Roman" w:hAnsi="Arial" w:cs="Arial"/>
          <w:sz w:val="20"/>
          <w:szCs w:val="20"/>
          <w:lang w:val="es-ES_tradnl" w:eastAsia="es-ES"/>
        </w:rPr>
        <w:t xml:space="preserve"> </w:t>
      </w:r>
      <w:r w:rsidRPr="00536659">
        <w:rPr>
          <w:rFonts w:ascii="Arial" w:eastAsia="Times New Roman" w:hAnsi="Arial" w:cs="Arial"/>
          <w:lang w:val="es-ES_tradnl" w:eastAsia="es-ES"/>
        </w:rPr>
        <w:t xml:space="preserve">la </w:t>
      </w:r>
      <w:r w:rsidRPr="00536659">
        <w:rPr>
          <w:rFonts w:ascii="Arial" w:eastAsia="Times New Roman" w:hAnsi="Arial" w:cs="Arial"/>
          <w:u w:val="single"/>
          <w:lang w:val="es-ES_tradnl" w:eastAsia="es-ES"/>
        </w:rPr>
        <w:t>técnica vocal lírica</w:t>
      </w:r>
      <w:r w:rsidRPr="00536659">
        <w:rPr>
          <w:rFonts w:ascii="Arial" w:eastAsia="Times New Roman" w:hAnsi="Arial" w:cs="Arial"/>
          <w:lang w:val="es-ES_tradnl" w:eastAsia="es-ES"/>
        </w:rPr>
        <w:t xml:space="preserve"> como herramienta imprescindible, partiendo de ejercitaciones que desarrollarán los Contenidos de Relajación, Postura, Articulación, Respiración-Apoyo-Dosificación, Resonancia, Vocalización cantada y Timbre como recursos ineludibles a implementar, asimismo, en una futura </w:t>
      </w:r>
      <w:r w:rsidRPr="00536659">
        <w:rPr>
          <w:rFonts w:ascii="Arial" w:eastAsia="Times New Roman" w:hAnsi="Arial" w:cs="Arial"/>
          <w:u w:val="single"/>
          <w:lang w:val="es-ES_tradnl" w:eastAsia="es-ES"/>
        </w:rPr>
        <w:t>Preparación vocal</w:t>
      </w:r>
      <w:r w:rsidRPr="00536659">
        <w:rPr>
          <w:rFonts w:ascii="Arial" w:eastAsia="Times New Roman" w:hAnsi="Arial" w:cs="Arial"/>
          <w:lang w:val="es-ES_tradnl" w:eastAsia="es-ES"/>
        </w:rPr>
        <w:t xml:space="preserve"> en un ensayo de coro.</w:t>
      </w:r>
    </w:p>
    <w:p w:rsidR="00536659" w:rsidRPr="00536659" w:rsidRDefault="00536659" w:rsidP="00A37E84">
      <w:pPr>
        <w:numPr>
          <w:ilvl w:val="0"/>
          <w:numId w:val="7"/>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lang w:val="es-ES_tradnl" w:eastAsia="es-ES"/>
        </w:rPr>
        <w:t xml:space="preserve">Reconocer la importancia de la incorporación de la técnica vocal como instrumento de prevención apuntando a la </w:t>
      </w:r>
      <w:r w:rsidRPr="00536659">
        <w:rPr>
          <w:rFonts w:ascii="Arial" w:eastAsia="Times New Roman" w:hAnsi="Arial" w:cs="Arial"/>
          <w:u w:val="single"/>
          <w:lang w:val="es-ES_tradnl" w:eastAsia="es-ES"/>
        </w:rPr>
        <w:t>salud vocal.</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Ejecutar vocalmente obras como solista y en forma grupal y/o coral  (académicas: repertorio tradicional y populares: argentinas y latinoamericanas).</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Oír críticamente distintos tipos de emisión en la situación áulica.</w:t>
      </w:r>
    </w:p>
    <w:p w:rsidR="00536659" w:rsidRPr="00536659" w:rsidRDefault="00536659" w:rsidP="00A37E84">
      <w:pPr>
        <w:numPr>
          <w:ilvl w:val="0"/>
          <w:numId w:val="7"/>
        </w:numPr>
        <w:spacing w:after="0" w:line="240" w:lineRule="auto"/>
        <w:contextualSpacing/>
        <w:jc w:val="both"/>
        <w:rPr>
          <w:rFonts w:ascii="Arial" w:eastAsia="Times New Roman" w:hAnsi="Arial" w:cs="Arial"/>
          <w:lang w:val="es-ES_tradnl" w:eastAsia="es-ES"/>
        </w:rPr>
      </w:pPr>
      <w:r w:rsidRPr="00536659">
        <w:rPr>
          <w:rFonts w:ascii="Arial" w:eastAsia="Times New Roman" w:hAnsi="Arial" w:cs="Arial"/>
          <w:lang w:val="es-ES_tradnl" w:eastAsia="es-ES"/>
        </w:rPr>
        <w:t>Realizar propuestas personales.</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Observar distintas situaciones de preparación vocal y ensayos en diferentes formaciones corales (adultos, niños, 3ª edad, amateurs, profesionales, de cámara).</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Desenvolverse como director de coro apuntando a resolver la problemática del canto, desde la técnica vocal.</w:t>
      </w:r>
    </w:p>
    <w:p w:rsidR="00536659" w:rsidRPr="00536659" w:rsidRDefault="00536659" w:rsidP="00A37E84">
      <w:pPr>
        <w:numPr>
          <w:ilvl w:val="0"/>
          <w:numId w:val="7"/>
        </w:numPr>
        <w:spacing w:after="0" w:line="240" w:lineRule="auto"/>
        <w:jc w:val="both"/>
        <w:rPr>
          <w:rFonts w:ascii="Arial" w:eastAsia="Times New Roman" w:hAnsi="Arial" w:cs="Arial"/>
          <w:sz w:val="20"/>
          <w:szCs w:val="20"/>
          <w:lang w:val="es-ES_tradnl" w:eastAsia="es-ES"/>
        </w:rPr>
      </w:pPr>
      <w:r w:rsidRPr="00536659">
        <w:rPr>
          <w:rFonts w:ascii="Arial" w:eastAsia="Times New Roman" w:hAnsi="Arial" w:cs="Arial"/>
          <w:lang w:val="es-ES_tradnl" w:eastAsia="es-ES"/>
        </w:rPr>
        <w:t>Interpretar diversas situaciones escénicas que paralelamente colaboran con el  desenvolvimiento corporal como Director.</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Vivenciar, reconocer y valorar la importancia del trabajo vocal previo a cualquier tipo de interpretación.</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Realizar presentaciones en público, participando activamente de los Proyectos de inserción en la comunidad propuestos por la cátedra.</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Acrecentar su capacidad de expresión y comunicación artística.</w:t>
      </w:r>
    </w:p>
    <w:p w:rsidR="00536659" w:rsidRPr="00536659" w:rsidRDefault="00536659" w:rsidP="00A37E84">
      <w:pPr>
        <w:numPr>
          <w:ilvl w:val="0"/>
          <w:numId w:val="7"/>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Disfrutar del descubrimiento de nuevas posibilidades vocales.</w:t>
      </w:r>
    </w:p>
    <w:p w:rsidR="00536659" w:rsidRPr="00536659" w:rsidRDefault="00536659" w:rsidP="00536659">
      <w:pPr>
        <w:spacing w:after="0" w:line="240" w:lineRule="auto"/>
        <w:rPr>
          <w:rFonts w:ascii="Arial" w:eastAsia="Times New Roman" w:hAnsi="Arial" w:cs="Arial"/>
          <w:lang w:val="es-ES_tradnl" w:eastAsia="es-ES"/>
        </w:rPr>
      </w:pPr>
    </w:p>
    <w:p w:rsidR="00536659" w:rsidRPr="00536659" w:rsidRDefault="00536659" w:rsidP="00536659">
      <w:pPr>
        <w:spacing w:after="0" w:line="240" w:lineRule="auto"/>
        <w:rPr>
          <w:rFonts w:ascii="Arial" w:eastAsia="Times New Roman" w:hAnsi="Arial" w:cs="Arial"/>
          <w:lang w:val="es-ES_tradnl" w:eastAsia="es-ES"/>
        </w:rPr>
      </w:pPr>
    </w:p>
    <w:p w:rsidR="00536659" w:rsidRPr="00536659" w:rsidRDefault="00536659" w:rsidP="00536659">
      <w:pPr>
        <w:spacing w:after="0" w:line="240" w:lineRule="auto"/>
        <w:rPr>
          <w:rFonts w:ascii="Arial" w:eastAsia="Times New Roman" w:hAnsi="Arial" w:cs="Arial"/>
          <w:lang w:val="es-ES_tradnl" w:eastAsia="es-ES"/>
        </w:rPr>
      </w:pPr>
    </w:p>
    <w:p w:rsidR="00536659" w:rsidRPr="00536659" w:rsidRDefault="00536659" w:rsidP="00536659">
      <w:pPr>
        <w:spacing w:after="0" w:line="240" w:lineRule="auto"/>
        <w:ind w:left="3540" w:firstLine="708"/>
        <w:rPr>
          <w:rFonts w:ascii="Arial" w:eastAsia="Times New Roman" w:hAnsi="Arial" w:cs="Arial"/>
          <w:lang w:val="es-ES_tradnl" w:eastAsia="es-ES"/>
        </w:rPr>
      </w:pPr>
      <w:r w:rsidRPr="00536659">
        <w:rPr>
          <w:rFonts w:ascii="Arial" w:eastAsia="Times New Roman" w:hAnsi="Arial" w:cs="Arial"/>
          <w:smallCaps/>
          <w:lang w:val="es-ES_tradnl" w:eastAsia="es-ES"/>
        </w:rPr>
        <w:t xml:space="preserve">tv i - </w:t>
      </w:r>
      <w:r w:rsidR="00FB3656">
        <w:rPr>
          <w:rFonts w:ascii="Arial" w:eastAsia="Times New Roman" w:hAnsi="Arial" w:cs="Arial"/>
          <w:lang w:val="es-ES_tradnl" w:eastAsia="es-ES"/>
        </w:rPr>
        <w:t>2</w:t>
      </w:r>
    </w:p>
    <w:p w:rsidR="00536659" w:rsidRPr="00536659" w:rsidRDefault="00536659" w:rsidP="00536659">
      <w:pPr>
        <w:spacing w:after="0" w:line="240" w:lineRule="auto"/>
        <w:rPr>
          <w:rFonts w:ascii="Arial" w:eastAsia="Times New Roman" w:hAnsi="Arial" w:cs="Arial"/>
          <w:lang w:val="es-ES_tradnl" w:eastAsia="es-ES"/>
        </w:rPr>
      </w:pPr>
    </w:p>
    <w:p w:rsidR="00536659" w:rsidRPr="00536659" w:rsidRDefault="00536659" w:rsidP="00536659">
      <w:pPr>
        <w:spacing w:after="0" w:line="240" w:lineRule="auto"/>
        <w:rPr>
          <w:rFonts w:ascii="Arial" w:eastAsia="Times New Roman" w:hAnsi="Arial" w:cs="Arial"/>
          <w:lang w:val="es-ES_tradnl" w:eastAsia="es-ES"/>
        </w:rPr>
      </w:pPr>
    </w:p>
    <w:p w:rsidR="00536659" w:rsidRPr="00536659" w:rsidRDefault="00536659" w:rsidP="00536659">
      <w:pPr>
        <w:spacing w:after="0" w:line="240" w:lineRule="auto"/>
        <w:rPr>
          <w:rFonts w:ascii="Arial" w:eastAsia="Times New Roman" w:hAnsi="Arial" w:cs="Arial"/>
          <w:lang w:val="es-ES_tradnl" w:eastAsia="es-ES"/>
        </w:rPr>
      </w:pPr>
    </w:p>
    <w:p w:rsidR="00536659" w:rsidRPr="00536659" w:rsidRDefault="00536659" w:rsidP="00536659">
      <w:pPr>
        <w:spacing w:after="0" w:line="240" w:lineRule="auto"/>
        <w:rPr>
          <w:rFonts w:ascii="Arial" w:eastAsia="Times New Roman" w:hAnsi="Arial" w:cs="Arial"/>
          <w:lang w:val="es-ES_tradnl" w:eastAsia="es-ES"/>
        </w:rPr>
      </w:pPr>
      <w:r w:rsidRPr="00536659">
        <w:rPr>
          <w:rFonts w:ascii="Arial" w:eastAsia="Times New Roman" w:hAnsi="Arial" w:cs="Arial"/>
          <w:lang w:val="es-ES_tradnl" w:eastAsia="es-ES"/>
        </w:rPr>
        <w:t>Los contenidos propuestos se abordan a partir de las siguientes actividades:</w:t>
      </w:r>
    </w:p>
    <w:p w:rsidR="00536659" w:rsidRPr="00536659" w:rsidRDefault="00536659" w:rsidP="00536659">
      <w:pPr>
        <w:spacing w:after="0" w:line="240" w:lineRule="auto"/>
        <w:ind w:left="360"/>
        <w:rPr>
          <w:rFonts w:ascii="Arial" w:eastAsia="Times New Roman" w:hAnsi="Arial" w:cs="Arial"/>
          <w:b/>
          <w:u w:val="single"/>
          <w:lang w:val="es-ES_tradnl" w:eastAsia="es-ES"/>
        </w:rPr>
      </w:pPr>
    </w:p>
    <w:p w:rsidR="00536659" w:rsidRPr="00536659" w:rsidRDefault="00536659" w:rsidP="00A37E84">
      <w:pPr>
        <w:numPr>
          <w:ilvl w:val="0"/>
          <w:numId w:val="8"/>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Exploración de recursos vocales</w:t>
      </w:r>
    </w:p>
    <w:p w:rsidR="00536659" w:rsidRPr="00536659" w:rsidRDefault="00536659" w:rsidP="00A37E84">
      <w:pPr>
        <w:numPr>
          <w:ilvl w:val="0"/>
          <w:numId w:val="8"/>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 xml:space="preserve">Ejercitación de relajación, postura, articulación, respiración-apoyo-dosificación, resonancia,  vocalizaciones y timbre.       </w:t>
      </w:r>
    </w:p>
    <w:p w:rsidR="00536659" w:rsidRPr="00536659" w:rsidRDefault="00536659" w:rsidP="00A37E84">
      <w:pPr>
        <w:numPr>
          <w:ilvl w:val="0"/>
          <w:numId w:val="8"/>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Interpretación vocal y escénica individual</w:t>
      </w:r>
    </w:p>
    <w:p w:rsidR="00536659" w:rsidRPr="00536659" w:rsidRDefault="00536659" w:rsidP="00A37E84">
      <w:pPr>
        <w:numPr>
          <w:ilvl w:val="0"/>
          <w:numId w:val="8"/>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Interpretación vocal y escénica grupal y/o coral</w:t>
      </w:r>
    </w:p>
    <w:p w:rsidR="00536659" w:rsidRPr="00804062" w:rsidRDefault="00536659" w:rsidP="00804062">
      <w:pPr>
        <w:numPr>
          <w:ilvl w:val="0"/>
          <w:numId w:val="8"/>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Audición crítica de diferentes ti</w:t>
      </w:r>
      <w:r w:rsidR="00804062">
        <w:rPr>
          <w:rFonts w:ascii="Arial" w:eastAsia="Times New Roman" w:hAnsi="Arial" w:cs="Arial"/>
          <w:lang w:val="es-ES_tradnl" w:eastAsia="es-ES"/>
        </w:rPr>
        <w:t>pos</w:t>
      </w:r>
      <w:r w:rsidR="00804062" w:rsidRPr="00804062">
        <w:rPr>
          <w:rFonts w:ascii="Arial" w:eastAsia="Times New Roman" w:hAnsi="Arial" w:cs="Arial"/>
          <w:lang w:val="es-ES_tradnl" w:eastAsia="es-ES"/>
        </w:rPr>
        <w:t xml:space="preserve"> </w:t>
      </w:r>
      <w:r w:rsidR="00804062" w:rsidRPr="006A6DEA">
        <w:rPr>
          <w:rFonts w:ascii="Arial" w:eastAsia="Times New Roman" w:hAnsi="Arial" w:cs="Arial"/>
          <w:lang w:val="es-ES_tradnl" w:eastAsia="es-ES"/>
        </w:rPr>
        <w:t xml:space="preserve">de emisión en instancias áulicas </w:t>
      </w:r>
      <w:r w:rsidR="00804062">
        <w:rPr>
          <w:rFonts w:ascii="Arial" w:eastAsia="Times New Roman" w:hAnsi="Arial" w:cs="Arial"/>
          <w:lang w:val="es-ES_tradnl" w:eastAsia="es-ES"/>
        </w:rPr>
        <w:t>presentando</w:t>
      </w:r>
      <w:r w:rsidR="00804062" w:rsidRPr="006A6DEA">
        <w:rPr>
          <w:rFonts w:ascii="Arial" w:eastAsia="Times New Roman" w:hAnsi="Arial" w:cs="Arial"/>
          <w:lang w:val="es-ES_tradnl" w:eastAsia="es-ES"/>
        </w:rPr>
        <w:t xml:space="preserve"> las indicaciones propuestas por la cátedra. </w:t>
      </w:r>
    </w:p>
    <w:p w:rsidR="00536659" w:rsidRPr="00536659" w:rsidRDefault="00536659" w:rsidP="00A37E84">
      <w:pPr>
        <w:numPr>
          <w:ilvl w:val="0"/>
          <w:numId w:val="8"/>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 xml:space="preserve">Planteo de propuestas </w:t>
      </w:r>
    </w:p>
    <w:p w:rsidR="00536659" w:rsidRPr="00536659" w:rsidRDefault="00536659" w:rsidP="00A37E84">
      <w:pPr>
        <w:numPr>
          <w:ilvl w:val="0"/>
          <w:numId w:val="8"/>
        </w:num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Dirección coral, atendiendo al sonido.</w:t>
      </w:r>
    </w:p>
    <w:p w:rsidR="00536659" w:rsidRPr="00536659" w:rsidRDefault="00536659" w:rsidP="00A37E84">
      <w:pPr>
        <w:numPr>
          <w:ilvl w:val="0"/>
          <w:numId w:val="8"/>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Conceptualización con  terminología específica.</w:t>
      </w:r>
    </w:p>
    <w:p w:rsidR="00536659" w:rsidRPr="00536659" w:rsidRDefault="00536659" w:rsidP="00A37E84">
      <w:pPr>
        <w:numPr>
          <w:ilvl w:val="0"/>
          <w:numId w:val="8"/>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Lectura de Bibliografía específica.</w:t>
      </w:r>
    </w:p>
    <w:p w:rsidR="00536659" w:rsidRPr="00536659" w:rsidRDefault="00536659" w:rsidP="00536659">
      <w:pPr>
        <w:spacing w:after="0" w:line="240" w:lineRule="auto"/>
        <w:ind w:left="1080"/>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lang w:val="es-ES_tradnl" w:eastAsia="es-ES"/>
        </w:rPr>
      </w:pPr>
      <w:r w:rsidRPr="00536659">
        <w:rPr>
          <w:rFonts w:ascii="Arial" w:eastAsia="Times New Roman" w:hAnsi="Arial" w:cs="Arial"/>
          <w:lang w:val="es-ES_tradnl" w:eastAsia="es-ES"/>
        </w:rPr>
        <w:t>Propiciando:</w:t>
      </w:r>
    </w:p>
    <w:p w:rsidR="00536659" w:rsidRPr="00536659" w:rsidRDefault="00536659" w:rsidP="00536659">
      <w:pPr>
        <w:spacing w:after="0" w:line="240" w:lineRule="auto"/>
        <w:rPr>
          <w:rFonts w:ascii="Times New Roman" w:eastAsia="Times New Roman" w:hAnsi="Times New Roman" w:cs="Times New Roman"/>
          <w:b/>
          <w:lang w:val="es-ES_tradnl" w:eastAsia="es-ES"/>
        </w:rPr>
      </w:pPr>
    </w:p>
    <w:p w:rsidR="00536659" w:rsidRPr="00804062"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Interés por las sensaciones propioceptivas.</w:t>
      </w:r>
    </w:p>
    <w:p w:rsidR="00804062" w:rsidRPr="00804062" w:rsidRDefault="00804062" w:rsidP="00804062">
      <w:pPr>
        <w:numPr>
          <w:ilvl w:val="0"/>
          <w:numId w:val="9"/>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Descubrimiento de las propias posibilidades ante sonidos de distintos géneros y estilos (repertorio académico y popular).</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Predisposición para reflexionar sobre las posibilidades y dificultades del propio desempeño vocal.</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 xml:space="preserve">Valoración de la importancia de la preparación vocal previa a cualquier tipo de interpretación. </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Reconocimiento de la relevancia de la salud vocal.</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Afianzamiento del compromiso de estudio del canto a nivel individual siendo una herramienta fundamental como instrumento propio y como recurso coral.</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Participación de modo comprometido en todas las instancias áulicas.</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Reconocimiento del crecimiento a través del desarrollo personal (seguimiento y continuidad).</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Estímulo del desempeño actual y futuro como docente y/o Director de diferentes formaciones corales.</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 xml:space="preserve">Valoración de la posibilidad de “aprender con otros”, participando y trabajando en grupos, apuntando al bien común. </w:t>
      </w:r>
    </w:p>
    <w:p w:rsidR="00536659" w:rsidRPr="00536659" w:rsidRDefault="00536659" w:rsidP="00A37E84">
      <w:pPr>
        <w:numPr>
          <w:ilvl w:val="0"/>
          <w:numId w:val="9"/>
        </w:numPr>
        <w:spacing w:after="0" w:line="240" w:lineRule="auto"/>
        <w:jc w:val="both"/>
        <w:rPr>
          <w:rFonts w:ascii="Arial" w:eastAsia="Times New Roman" w:hAnsi="Arial" w:cs="Arial"/>
          <w:b/>
          <w:u w:val="single"/>
          <w:lang w:val="es-ES_tradnl" w:eastAsia="es-ES"/>
        </w:rPr>
      </w:pPr>
      <w:r w:rsidRPr="00536659">
        <w:rPr>
          <w:rFonts w:ascii="Arial" w:eastAsia="Times New Roman" w:hAnsi="Arial" w:cs="Arial"/>
          <w:lang w:val="es-ES_tradnl" w:eastAsia="es-ES"/>
        </w:rPr>
        <w:t>Estímulo del desempeño actual y futuro como docente y/o Director de diferentes formaciones corales.</w:t>
      </w:r>
    </w:p>
    <w:p w:rsidR="00536659" w:rsidRPr="00536659" w:rsidRDefault="00536659" w:rsidP="00536659">
      <w:pPr>
        <w:spacing w:after="0" w:line="240" w:lineRule="auto"/>
        <w:ind w:left="1068"/>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u w:val="single"/>
          <w:lang w:val="es-ES_tradnl" w:eastAsia="es-ES"/>
        </w:rPr>
      </w:pPr>
    </w:p>
    <w:p w:rsidR="00536659" w:rsidRPr="00536659" w:rsidRDefault="00536659" w:rsidP="00536659">
      <w:pPr>
        <w:spacing w:after="0" w:line="240" w:lineRule="auto"/>
        <w:jc w:val="both"/>
        <w:rPr>
          <w:rFonts w:ascii="Arial" w:eastAsia="Times New Roman" w:hAnsi="Arial" w:cs="Arial"/>
          <w:b/>
          <w:sz w:val="20"/>
          <w:szCs w:val="20"/>
          <w:u w:val="single"/>
          <w:lang w:val="es-ES_tradnl" w:eastAsia="es-ES"/>
        </w:rPr>
      </w:pPr>
    </w:p>
    <w:p w:rsidR="00536659" w:rsidRPr="00804062" w:rsidRDefault="00536659" w:rsidP="00804062">
      <w:pPr>
        <w:spacing w:after="0" w:line="240" w:lineRule="auto"/>
        <w:jc w:val="center"/>
        <w:rPr>
          <w:rFonts w:ascii="Arial" w:eastAsia="Times New Roman" w:hAnsi="Arial" w:cs="Arial"/>
          <w:smallCaps/>
          <w:lang w:val="es-ES_tradnl" w:eastAsia="es-ES"/>
        </w:rPr>
      </w:pPr>
      <w:r w:rsidRPr="00536659">
        <w:rPr>
          <w:rFonts w:ascii="Arial" w:eastAsia="Times New Roman" w:hAnsi="Arial" w:cs="Arial"/>
          <w:smallCaps/>
          <w:lang w:val="es-ES_tradnl" w:eastAsia="es-ES"/>
        </w:rPr>
        <w:t xml:space="preserve">tv i - </w:t>
      </w:r>
      <w:r w:rsidR="00FB3656">
        <w:rPr>
          <w:rFonts w:ascii="Arial" w:eastAsia="Times New Roman" w:hAnsi="Arial" w:cs="Arial"/>
          <w:smallCaps/>
          <w:lang w:val="es-ES_tradnl" w:eastAsia="es-ES"/>
        </w:rPr>
        <w:t>3</w:t>
      </w:r>
    </w:p>
    <w:p w:rsidR="00536659" w:rsidRPr="00536659" w:rsidRDefault="00536659" w:rsidP="00536659">
      <w:pPr>
        <w:spacing w:after="0" w:line="240" w:lineRule="auto"/>
        <w:jc w:val="center"/>
        <w:rPr>
          <w:rFonts w:ascii="Arial" w:eastAsia="Times New Roman" w:hAnsi="Arial" w:cs="Arial"/>
          <w:sz w:val="32"/>
          <w:szCs w:val="32"/>
          <w:lang w:val="es-ES_tradnl" w:eastAsia="es-ES"/>
        </w:rPr>
      </w:pPr>
      <w:r w:rsidRPr="00536659">
        <w:rPr>
          <w:rFonts w:ascii="Arial" w:eastAsia="Times New Roman" w:hAnsi="Arial" w:cs="Arial"/>
          <w:b/>
          <w:smallCaps/>
          <w:sz w:val="32"/>
          <w:szCs w:val="32"/>
          <w:u w:val="single"/>
          <w:lang w:val="es-ES_tradnl" w:eastAsia="es-ES"/>
        </w:rPr>
        <w:lastRenderedPageBreak/>
        <w:t>Contenidos –Técnica Vocal I</w:t>
      </w:r>
    </w:p>
    <w:p w:rsidR="00536659" w:rsidRPr="00536659" w:rsidRDefault="00536659" w:rsidP="00536659">
      <w:pPr>
        <w:spacing w:after="0" w:line="240" w:lineRule="auto"/>
        <w:rPr>
          <w:rFonts w:ascii="Arial" w:eastAsia="Times New Roman" w:hAnsi="Arial" w:cs="Arial"/>
          <w:b/>
          <w:sz w:val="28"/>
          <w:szCs w:val="28"/>
          <w:u w:val="single"/>
          <w:lang w:val="es-ES_tradnl" w:eastAsia="es-ES"/>
        </w:rPr>
      </w:pPr>
    </w:p>
    <w:p w:rsidR="00536659" w:rsidRPr="00536659" w:rsidRDefault="00536659" w:rsidP="00536659">
      <w:pPr>
        <w:spacing w:after="0" w:line="240" w:lineRule="auto"/>
        <w:rPr>
          <w:rFonts w:ascii="Arial" w:eastAsia="Times New Roman" w:hAnsi="Arial" w:cs="Arial"/>
          <w:b/>
          <w:sz w:val="28"/>
          <w:szCs w:val="28"/>
          <w:u w:val="single"/>
          <w:lang w:val="es-ES_tradnl" w:eastAsia="es-ES"/>
        </w:rPr>
      </w:pPr>
      <w:r w:rsidRPr="00536659">
        <w:rPr>
          <w:rFonts w:ascii="Arial" w:eastAsia="Times New Roman" w:hAnsi="Arial" w:cs="Arial"/>
          <w:b/>
          <w:sz w:val="28"/>
          <w:szCs w:val="28"/>
          <w:u w:val="single"/>
          <w:lang w:val="es-ES_tradnl" w:eastAsia="es-ES"/>
        </w:rPr>
        <w:t>UNIDAD 1</w:t>
      </w:r>
    </w:p>
    <w:p w:rsidR="00536659" w:rsidRPr="00536659" w:rsidRDefault="00536659" w:rsidP="00536659">
      <w:pPr>
        <w:spacing w:after="0" w:line="240" w:lineRule="auto"/>
        <w:ind w:right="567"/>
        <w:rPr>
          <w:rFonts w:ascii="Arial" w:eastAsia="Times New Roman" w:hAnsi="Arial" w:cs="Arial"/>
          <w:b/>
          <w:i/>
          <w:sz w:val="24"/>
          <w:szCs w:val="24"/>
          <w:u w:val="single"/>
          <w:lang w:val="es-ES" w:eastAsia="es-ES"/>
        </w:rPr>
      </w:pPr>
      <w:r w:rsidRPr="00536659">
        <w:rPr>
          <w:rFonts w:ascii="Arial" w:eastAsia="Times New Roman" w:hAnsi="Arial" w:cs="Arial"/>
          <w:b/>
          <w:i/>
          <w:sz w:val="24"/>
          <w:szCs w:val="24"/>
          <w:u w:val="single"/>
          <w:lang w:val="es-ES" w:eastAsia="es-ES"/>
        </w:rPr>
        <w:t>Contenidos teóricos</w:t>
      </w:r>
      <w:r w:rsidRPr="00536659">
        <w:rPr>
          <w:rFonts w:ascii="Arial" w:eastAsia="Times New Roman" w:hAnsi="Arial" w:cs="Arial"/>
          <w:b/>
          <w:i/>
          <w:sz w:val="24"/>
          <w:szCs w:val="24"/>
          <w:lang w:val="es-ES" w:eastAsia="es-ES"/>
        </w:rPr>
        <w:t> </w:t>
      </w:r>
    </w:p>
    <w:p w:rsidR="00536659" w:rsidRPr="00536659" w:rsidRDefault="00536659" w:rsidP="00536659">
      <w:p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La voz:</w:t>
      </w:r>
      <w:r w:rsidRPr="00536659">
        <w:rPr>
          <w:rFonts w:ascii="Arial" w:eastAsia="Times New Roman" w:hAnsi="Arial" w:cs="Arial"/>
          <w:sz w:val="24"/>
          <w:szCs w:val="24"/>
          <w:lang w:val="es-ES" w:eastAsia="es-ES"/>
        </w:rPr>
        <w:t xml:space="preserve"> </w:t>
      </w:r>
      <w:r w:rsidRPr="00536659">
        <w:rPr>
          <w:rFonts w:ascii="Arial" w:eastAsia="Times New Roman" w:hAnsi="Arial" w:cs="Arial"/>
          <w:sz w:val="24"/>
          <w:szCs w:val="24"/>
          <w:u w:val="single"/>
          <w:lang w:val="es-ES" w:eastAsia="es-ES"/>
        </w:rPr>
        <w:t>Sistemas que confluyen para la producción del sonido:</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u w:val="single"/>
          <w:lang w:val="es-ES" w:eastAsia="es-ES"/>
        </w:rPr>
        <w:t>Sistema respiratorio</w:t>
      </w:r>
      <w:r w:rsidRPr="00536659">
        <w:rPr>
          <w:rFonts w:ascii="Arial" w:eastAsia="Times New Roman" w:hAnsi="Arial" w:cs="Arial"/>
          <w:sz w:val="24"/>
          <w:szCs w:val="24"/>
          <w:lang w:val="es-ES" w:eastAsia="es-ES"/>
        </w:rPr>
        <w:t>: descripción anatómica y funcional.        Estructuras orgánicas del sistema. Mecanismo de la respiración.</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u w:val="single"/>
          <w:lang w:val="es-ES" w:eastAsia="es-ES"/>
        </w:rPr>
        <w:t>Sistema fonatorio</w:t>
      </w:r>
      <w:r w:rsidRPr="00536659">
        <w:rPr>
          <w:rFonts w:ascii="Arial" w:eastAsia="Times New Roman" w:hAnsi="Arial" w:cs="Arial"/>
          <w:sz w:val="24"/>
          <w:szCs w:val="24"/>
          <w:lang w:val="es-ES" w:eastAsia="es-ES"/>
        </w:rPr>
        <w:t>. Órgano de la fonación: laringe, cuerdas vocales. Descripción anatómica y funcional.</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u w:val="single"/>
          <w:lang w:val="es-ES" w:eastAsia="es-ES"/>
        </w:rPr>
        <w:t>Sistema digestivo</w:t>
      </w:r>
      <w:r w:rsidRPr="00536659">
        <w:rPr>
          <w:rFonts w:ascii="Arial" w:eastAsia="Times New Roman" w:hAnsi="Arial" w:cs="Arial"/>
          <w:sz w:val="24"/>
          <w:szCs w:val="24"/>
          <w:lang w:val="es-ES" w:eastAsia="es-ES"/>
        </w:rPr>
        <w:t>: proceso de deglución.</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u w:val="single"/>
          <w:lang w:val="es-ES" w:eastAsia="es-ES"/>
        </w:rPr>
        <w:t>Sistema articulatorio</w:t>
      </w:r>
      <w:r w:rsidRPr="00536659">
        <w:rPr>
          <w:rFonts w:ascii="Arial" w:eastAsia="Times New Roman" w:hAnsi="Arial" w:cs="Arial"/>
          <w:sz w:val="24"/>
          <w:szCs w:val="24"/>
          <w:lang w:val="es-ES" w:eastAsia="es-ES"/>
        </w:rPr>
        <w:t>: descripción anatómica y funcional</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u w:val="single"/>
          <w:lang w:val="es-ES" w:eastAsia="es-ES"/>
        </w:rPr>
        <w:t>Sistema resonancial</w:t>
      </w:r>
      <w:r w:rsidRPr="00536659">
        <w:rPr>
          <w:rFonts w:ascii="Arial" w:eastAsia="Times New Roman" w:hAnsi="Arial" w:cs="Arial"/>
          <w:sz w:val="24"/>
          <w:szCs w:val="24"/>
          <w:lang w:val="es-ES" w:eastAsia="es-ES"/>
        </w:rPr>
        <w:t>: descripción anatómica y funcional.</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u w:val="single"/>
          <w:lang w:val="es-ES" w:eastAsia="es-ES"/>
        </w:rPr>
      </w:pPr>
      <w:r w:rsidRPr="00536659">
        <w:rPr>
          <w:rFonts w:ascii="Arial" w:eastAsia="Times New Roman" w:hAnsi="Arial" w:cs="Arial"/>
          <w:sz w:val="24"/>
          <w:szCs w:val="24"/>
          <w:u w:val="single"/>
          <w:lang w:val="es-ES" w:eastAsia="es-ES"/>
        </w:rPr>
        <w:t>Sistema endócrino.</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u w:val="single"/>
          <w:lang w:val="es-ES" w:eastAsia="es-ES"/>
        </w:rPr>
      </w:pPr>
      <w:r w:rsidRPr="00536659">
        <w:rPr>
          <w:rFonts w:ascii="Arial" w:eastAsia="Times New Roman" w:hAnsi="Arial" w:cs="Arial"/>
          <w:sz w:val="24"/>
          <w:szCs w:val="24"/>
          <w:u w:val="single"/>
          <w:lang w:val="es-ES" w:eastAsia="es-ES"/>
        </w:rPr>
        <w:t>Sistema auditivo.</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u w:val="single"/>
          <w:lang w:val="es-ES" w:eastAsia="es-ES"/>
        </w:rPr>
        <w:t>Sistema emocional</w:t>
      </w:r>
      <w:r w:rsidRPr="00536659">
        <w:rPr>
          <w:rFonts w:ascii="Arial" w:eastAsia="Times New Roman" w:hAnsi="Arial" w:cs="Arial"/>
          <w:sz w:val="24"/>
          <w:szCs w:val="24"/>
          <w:lang w:val="es-ES" w:eastAsia="es-ES"/>
        </w:rPr>
        <w:t>.</w:t>
      </w:r>
    </w:p>
    <w:p w:rsidR="00536659" w:rsidRPr="00536659" w:rsidRDefault="00536659" w:rsidP="00536659">
      <w:pPr>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Voz hablada y cantada.</w:t>
      </w:r>
    </w:p>
    <w:p w:rsidR="00536659" w:rsidRPr="00536659" w:rsidRDefault="00536659" w:rsidP="00536659">
      <w:pPr>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Salud vocal</w:t>
      </w:r>
    </w:p>
    <w:p w:rsidR="00536659" w:rsidRPr="00536659" w:rsidRDefault="00536659" w:rsidP="00A37E84">
      <w:pPr>
        <w:numPr>
          <w:ilvl w:val="0"/>
          <w:numId w:val="13"/>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Higiene. Riesgos vocales. Prevención.</w:t>
      </w:r>
    </w:p>
    <w:p w:rsidR="00536659" w:rsidRPr="00536659" w:rsidRDefault="00536659" w:rsidP="00536659">
      <w:pPr>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La voz del director de coro.</w:t>
      </w:r>
    </w:p>
    <w:p w:rsidR="00536659" w:rsidRPr="00536659" w:rsidRDefault="00536659" w:rsidP="00536659">
      <w:pPr>
        <w:spacing w:after="0" w:line="240" w:lineRule="auto"/>
        <w:ind w:right="567"/>
        <w:jc w:val="both"/>
        <w:rPr>
          <w:rFonts w:ascii="Arial" w:eastAsia="Times New Roman" w:hAnsi="Arial" w:cs="Arial"/>
          <w:b/>
          <w:sz w:val="24"/>
          <w:szCs w:val="24"/>
          <w:lang w:val="es-ES" w:eastAsia="es-ES"/>
        </w:rPr>
      </w:pPr>
    </w:p>
    <w:p w:rsidR="00536659" w:rsidRPr="00536659" w:rsidRDefault="00536659" w:rsidP="00536659">
      <w:pPr>
        <w:spacing w:after="0" w:line="240" w:lineRule="auto"/>
        <w:ind w:right="567"/>
        <w:jc w:val="both"/>
        <w:rPr>
          <w:rFonts w:ascii="Arial" w:eastAsia="Times New Roman" w:hAnsi="Arial" w:cs="Arial"/>
          <w:b/>
          <w:i/>
          <w:sz w:val="24"/>
          <w:szCs w:val="24"/>
          <w:u w:val="single"/>
          <w:lang w:val="es-ES" w:eastAsia="es-ES"/>
        </w:rPr>
      </w:pPr>
      <w:r w:rsidRPr="00536659">
        <w:rPr>
          <w:rFonts w:ascii="Arial" w:eastAsia="Times New Roman" w:hAnsi="Arial" w:cs="Arial"/>
          <w:b/>
          <w:i/>
          <w:sz w:val="24"/>
          <w:szCs w:val="24"/>
          <w:u w:val="single"/>
          <w:lang w:val="es-ES" w:eastAsia="es-ES"/>
        </w:rPr>
        <w:t>Contenidos prácticos</w:t>
      </w:r>
    </w:p>
    <w:p w:rsidR="00536659" w:rsidRPr="00536659" w:rsidRDefault="00536659" w:rsidP="00536659">
      <w:pPr>
        <w:tabs>
          <w:tab w:val="num" w:pos="1440"/>
        </w:tabs>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u w:val="single"/>
          <w:lang w:val="es-ES" w:eastAsia="es-ES"/>
        </w:rPr>
        <w:t>En todas las unidades</w:t>
      </w:r>
      <w:r w:rsidRPr="00536659">
        <w:rPr>
          <w:rFonts w:ascii="Arial" w:eastAsia="Times New Roman" w:hAnsi="Arial" w:cs="Arial"/>
          <w:sz w:val="24"/>
          <w:szCs w:val="24"/>
          <w:lang w:val="es-ES" w:eastAsia="es-ES"/>
        </w:rPr>
        <w:t xml:space="preserve"> se desarrollarán ejercicios con diferentes niveles de dificultad de:</w:t>
      </w:r>
    </w:p>
    <w:p w:rsidR="00536659" w:rsidRPr="00536659" w:rsidRDefault="00536659" w:rsidP="00A37E84">
      <w:pPr>
        <w:numPr>
          <w:ilvl w:val="0"/>
          <w:numId w:val="11"/>
        </w:numPr>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Relajación y postura.</w:t>
      </w:r>
    </w:p>
    <w:p w:rsidR="00536659" w:rsidRPr="00536659" w:rsidRDefault="00536659" w:rsidP="00A37E84">
      <w:pPr>
        <w:numPr>
          <w:ilvl w:val="0"/>
          <w:numId w:val="11"/>
        </w:numPr>
        <w:tabs>
          <w:tab w:val="num" w:pos="3600"/>
        </w:tabs>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Respiración-apoyo-dosificación.</w:t>
      </w:r>
    </w:p>
    <w:p w:rsidR="00536659" w:rsidRPr="00536659" w:rsidRDefault="00536659" w:rsidP="00A37E84">
      <w:pPr>
        <w:numPr>
          <w:ilvl w:val="0"/>
          <w:numId w:val="11"/>
        </w:numPr>
        <w:tabs>
          <w:tab w:val="num" w:pos="3600"/>
        </w:tabs>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Vocalizaciones.</w:t>
      </w:r>
    </w:p>
    <w:p w:rsidR="00536659" w:rsidRPr="00536659" w:rsidRDefault="00536659" w:rsidP="00A37E84">
      <w:pPr>
        <w:numPr>
          <w:ilvl w:val="0"/>
          <w:numId w:val="11"/>
        </w:numPr>
        <w:tabs>
          <w:tab w:val="num" w:pos="3600"/>
        </w:tabs>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 xml:space="preserve">Articulación. </w:t>
      </w:r>
    </w:p>
    <w:p w:rsidR="00536659" w:rsidRPr="00536659" w:rsidRDefault="00536659" w:rsidP="00A37E84">
      <w:pPr>
        <w:numPr>
          <w:ilvl w:val="0"/>
          <w:numId w:val="11"/>
        </w:numPr>
        <w:tabs>
          <w:tab w:val="num" w:pos="3600"/>
        </w:tabs>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Resonancia. Timbre.</w:t>
      </w:r>
    </w:p>
    <w:p w:rsidR="00536659" w:rsidRPr="00536659" w:rsidRDefault="00536659" w:rsidP="00536659">
      <w:p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ab/>
        <w:t xml:space="preserve">                </w:t>
      </w:r>
    </w:p>
    <w:p w:rsidR="00536659" w:rsidRPr="00536659" w:rsidRDefault="00536659" w:rsidP="00536659">
      <w:pPr>
        <w:spacing w:after="0" w:line="240" w:lineRule="auto"/>
        <w:ind w:right="567"/>
        <w:jc w:val="both"/>
        <w:rPr>
          <w:rFonts w:ascii="Arial" w:eastAsia="Times New Roman" w:hAnsi="Arial" w:cs="Arial"/>
          <w:b/>
          <w:sz w:val="28"/>
          <w:szCs w:val="28"/>
          <w:u w:val="single"/>
          <w:lang w:val="es-ES" w:eastAsia="es-ES"/>
        </w:rPr>
      </w:pPr>
      <w:r w:rsidRPr="00536659">
        <w:rPr>
          <w:rFonts w:ascii="Arial" w:eastAsia="Times New Roman" w:hAnsi="Arial" w:cs="Arial"/>
          <w:b/>
          <w:sz w:val="28"/>
          <w:szCs w:val="28"/>
          <w:u w:val="single"/>
          <w:lang w:val="es-ES" w:eastAsia="es-ES"/>
        </w:rPr>
        <w:t>UNIDAD 2</w:t>
      </w:r>
    </w:p>
    <w:p w:rsidR="00536659" w:rsidRPr="00536659" w:rsidRDefault="00536659" w:rsidP="00536659">
      <w:pPr>
        <w:spacing w:after="0" w:line="240" w:lineRule="auto"/>
        <w:ind w:right="567"/>
        <w:jc w:val="both"/>
        <w:rPr>
          <w:rFonts w:ascii="Arial" w:eastAsia="Times New Roman" w:hAnsi="Arial" w:cs="Arial"/>
          <w:b/>
          <w:i/>
          <w:sz w:val="24"/>
          <w:szCs w:val="24"/>
          <w:u w:val="single"/>
          <w:lang w:val="es-ES" w:eastAsia="es-ES"/>
        </w:rPr>
      </w:pPr>
      <w:r w:rsidRPr="00536659">
        <w:rPr>
          <w:rFonts w:ascii="Arial" w:eastAsia="Times New Roman" w:hAnsi="Arial" w:cs="Arial"/>
          <w:b/>
          <w:i/>
          <w:sz w:val="24"/>
          <w:szCs w:val="24"/>
          <w:u w:val="single"/>
          <w:lang w:val="es-ES" w:eastAsia="es-ES"/>
        </w:rPr>
        <w:t>Contenidos teóricos</w:t>
      </w:r>
    </w:p>
    <w:p w:rsidR="00536659" w:rsidRPr="00536659" w:rsidRDefault="00536659" w:rsidP="00536659">
      <w:p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La voz en el canto</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Sistema articulatorio: posición de las vocales y puntos de articulación de las consonantes. Molde vocal.</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Sistema resonancial: coordinación entre la salida de aire y  su pasaje por las cavidades de resonancia.</w:t>
      </w:r>
    </w:p>
    <w:p w:rsidR="00536659" w:rsidRPr="00536659" w:rsidRDefault="00536659" w:rsidP="00536659">
      <w:pPr>
        <w:tabs>
          <w:tab w:val="num" w:pos="1440"/>
        </w:tabs>
        <w:spacing w:after="0" w:line="240" w:lineRule="auto"/>
        <w:ind w:right="567"/>
        <w:jc w:val="both"/>
        <w:rPr>
          <w:rFonts w:ascii="Arial" w:eastAsia="Times New Roman" w:hAnsi="Arial" w:cs="Arial"/>
          <w:sz w:val="24"/>
          <w:szCs w:val="24"/>
          <w:lang w:val="es-ES" w:eastAsia="es-ES"/>
        </w:rPr>
      </w:pPr>
    </w:p>
    <w:p w:rsidR="00536659" w:rsidRPr="00536659" w:rsidRDefault="00536659" w:rsidP="00536659">
      <w:pPr>
        <w:tabs>
          <w:tab w:val="num" w:pos="1440"/>
        </w:tabs>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La respiración en el canto</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Tipos de respiración: nasal, bucal, clavicular.</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Respiración costo-diafragmática.</w:t>
      </w:r>
    </w:p>
    <w:p w:rsidR="00536659" w:rsidRPr="00536659" w:rsidRDefault="00536659" w:rsidP="00A37E84">
      <w:pPr>
        <w:numPr>
          <w:ilvl w:val="0"/>
          <w:numId w:val="10"/>
        </w:numPr>
        <w:tabs>
          <w:tab w:val="num" w:pos="1440"/>
        </w:tabs>
        <w:spacing w:after="0" w:line="240" w:lineRule="auto"/>
        <w:ind w:left="1260" w:right="567" w:firstLine="0"/>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El apoyo: ubicación, descripción de la musculatura relacionada con el mismo: estructuras anexas del sistema respiratorio.</w:t>
      </w:r>
    </w:p>
    <w:p w:rsidR="00536659" w:rsidRPr="00536659" w:rsidRDefault="00536659" w:rsidP="00A37E84">
      <w:pPr>
        <w:numPr>
          <w:ilvl w:val="0"/>
          <w:numId w:val="10"/>
        </w:numPr>
        <w:tabs>
          <w:tab w:val="num" w:pos="1440"/>
        </w:tabs>
        <w:spacing w:after="0" w:line="240" w:lineRule="auto"/>
        <w:ind w:left="1260" w:right="567" w:firstLine="0"/>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Coordinación fono- respiratoria. Dosificación del aire.</w:t>
      </w:r>
    </w:p>
    <w:p w:rsidR="00536659" w:rsidRPr="00536659" w:rsidRDefault="00536659" w:rsidP="00536659">
      <w:pPr>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Técnica Vocal: definición</w:t>
      </w:r>
    </w:p>
    <w:p w:rsidR="00536659" w:rsidRPr="00536659" w:rsidRDefault="00536659" w:rsidP="00536659">
      <w:pPr>
        <w:spacing w:after="0" w:line="240" w:lineRule="auto"/>
        <w:ind w:right="567"/>
        <w:jc w:val="both"/>
        <w:rPr>
          <w:rFonts w:ascii="Arial" w:eastAsia="Times New Roman" w:hAnsi="Arial" w:cs="Arial"/>
          <w:b/>
          <w:i/>
          <w:sz w:val="24"/>
          <w:szCs w:val="24"/>
          <w:u w:val="single"/>
          <w:lang w:val="es-ES" w:eastAsia="es-ES"/>
        </w:rPr>
      </w:pPr>
    </w:p>
    <w:p w:rsidR="00536659" w:rsidRPr="00536659" w:rsidRDefault="00536659" w:rsidP="00536659">
      <w:pPr>
        <w:tabs>
          <w:tab w:val="center" w:pos="4135"/>
        </w:tabs>
        <w:spacing w:after="0" w:line="240" w:lineRule="auto"/>
        <w:ind w:right="567"/>
        <w:rPr>
          <w:rFonts w:ascii="Arial" w:eastAsia="Times New Roman" w:hAnsi="Arial" w:cs="Arial"/>
          <w:lang w:val="es-ES" w:eastAsia="es-ES"/>
        </w:rPr>
      </w:pPr>
      <w:r w:rsidRPr="00536659">
        <w:rPr>
          <w:rFonts w:ascii="Arial" w:eastAsia="Times New Roman" w:hAnsi="Arial" w:cs="Arial"/>
          <w:smallCaps/>
          <w:lang w:val="es-ES_tradnl" w:eastAsia="es-ES"/>
        </w:rPr>
        <w:tab/>
        <w:t xml:space="preserve">tv i - </w:t>
      </w:r>
      <w:r w:rsidR="00FB3656">
        <w:rPr>
          <w:rFonts w:ascii="Arial" w:eastAsia="Times New Roman" w:hAnsi="Arial" w:cs="Arial"/>
          <w:lang w:val="es-ES" w:eastAsia="es-ES"/>
        </w:rPr>
        <w:t>4</w:t>
      </w:r>
    </w:p>
    <w:p w:rsidR="00536659" w:rsidRPr="00536659" w:rsidRDefault="00536659" w:rsidP="00536659">
      <w:pPr>
        <w:spacing w:after="0" w:line="240" w:lineRule="auto"/>
        <w:ind w:right="567"/>
        <w:jc w:val="both"/>
        <w:rPr>
          <w:rFonts w:ascii="Arial" w:eastAsia="Times New Roman" w:hAnsi="Arial" w:cs="Arial"/>
          <w:b/>
          <w:i/>
          <w:sz w:val="24"/>
          <w:szCs w:val="24"/>
          <w:u w:val="single"/>
          <w:lang w:val="es-ES" w:eastAsia="es-ES"/>
        </w:rPr>
      </w:pPr>
      <w:r w:rsidRPr="00536659">
        <w:rPr>
          <w:rFonts w:ascii="Arial" w:eastAsia="Times New Roman" w:hAnsi="Arial" w:cs="Arial"/>
          <w:b/>
          <w:i/>
          <w:sz w:val="24"/>
          <w:szCs w:val="24"/>
          <w:u w:val="single"/>
          <w:lang w:val="es-ES" w:eastAsia="es-ES"/>
        </w:rPr>
        <w:lastRenderedPageBreak/>
        <w:t>Contenidos prácticos</w:t>
      </w:r>
    </w:p>
    <w:p w:rsidR="00536659" w:rsidRPr="00536659" w:rsidRDefault="00536659" w:rsidP="00536659">
      <w:pPr>
        <w:tabs>
          <w:tab w:val="left" w:pos="900"/>
        </w:tabs>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Observaciones</w:t>
      </w:r>
      <w:r w:rsidRPr="00536659">
        <w:rPr>
          <w:rFonts w:ascii="Arial" w:eastAsia="Times New Roman" w:hAnsi="Arial" w:cs="Arial"/>
          <w:sz w:val="24"/>
          <w:szCs w:val="24"/>
          <w:lang w:val="es-ES" w:eastAsia="es-ES"/>
        </w:rPr>
        <w:t xml:space="preserve">: </w:t>
      </w:r>
    </w:p>
    <w:p w:rsidR="00536659" w:rsidRPr="00536659" w:rsidRDefault="00536659" w:rsidP="00B724F3">
      <w:pPr>
        <w:numPr>
          <w:ilvl w:val="1"/>
          <w:numId w:val="20"/>
        </w:numPr>
        <w:tabs>
          <w:tab w:val="left" w:pos="900"/>
        </w:tabs>
        <w:spacing w:after="0" w:line="240" w:lineRule="auto"/>
        <w:ind w:right="567"/>
        <w:contextualSpacing/>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de diferentes situaciones de conciertos de distintas formaciones corales (con  continuidad).</w:t>
      </w:r>
    </w:p>
    <w:p w:rsidR="00536659" w:rsidRPr="00536659" w:rsidRDefault="00536659" w:rsidP="00536659">
      <w:pPr>
        <w:tabs>
          <w:tab w:val="left" w:pos="900"/>
        </w:tabs>
        <w:spacing w:after="0" w:line="240" w:lineRule="auto"/>
        <w:ind w:right="567"/>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Interpretación vocal individual</w:t>
      </w:r>
      <w:r w:rsidRPr="00536659">
        <w:rPr>
          <w:rFonts w:ascii="Arial" w:eastAsia="Times New Roman" w:hAnsi="Arial" w:cs="Arial"/>
          <w:sz w:val="24"/>
          <w:szCs w:val="24"/>
          <w:lang w:val="es-ES" w:eastAsia="es-ES"/>
        </w:rPr>
        <w:t xml:space="preserve"> </w:t>
      </w:r>
    </w:p>
    <w:p w:rsidR="00536659" w:rsidRPr="00536659" w:rsidRDefault="00804062" w:rsidP="00A37E84">
      <w:pPr>
        <w:numPr>
          <w:ilvl w:val="0"/>
          <w:numId w:val="12"/>
        </w:numPr>
        <w:tabs>
          <w:tab w:val="left" w:pos="900"/>
        </w:tabs>
        <w:spacing w:after="0" w:line="240" w:lineRule="auto"/>
        <w:ind w:right="567"/>
        <w:rPr>
          <w:rFonts w:ascii="Arial" w:eastAsia="Times New Roman" w:hAnsi="Arial" w:cs="Arial"/>
          <w:sz w:val="24"/>
          <w:szCs w:val="24"/>
          <w:lang w:val="es-ES" w:eastAsia="es-ES"/>
        </w:rPr>
      </w:pPr>
      <w:r>
        <w:rPr>
          <w:rFonts w:ascii="Arial" w:eastAsia="Times New Roman" w:hAnsi="Arial" w:cs="Arial"/>
          <w:sz w:val="24"/>
          <w:szCs w:val="24"/>
          <w:lang w:val="es-ES" w:eastAsia="es-ES"/>
        </w:rPr>
        <w:t>O</w:t>
      </w:r>
      <w:r w:rsidR="00536659" w:rsidRPr="00536659">
        <w:rPr>
          <w:rFonts w:ascii="Arial" w:eastAsia="Times New Roman" w:hAnsi="Arial" w:cs="Arial"/>
          <w:sz w:val="24"/>
          <w:szCs w:val="24"/>
          <w:lang w:val="es-ES" w:eastAsia="es-ES"/>
        </w:rPr>
        <w:t>bras de música de cámara y/o arias del Barroco.</w:t>
      </w:r>
    </w:p>
    <w:p w:rsidR="00536659" w:rsidRPr="00536659" w:rsidRDefault="00536659" w:rsidP="00536659">
      <w:pPr>
        <w:tabs>
          <w:tab w:val="left" w:pos="900"/>
        </w:tabs>
        <w:spacing w:after="0" w:line="240" w:lineRule="auto"/>
        <w:ind w:right="567"/>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Interpretación grupal</w:t>
      </w:r>
      <w:r w:rsidRPr="00536659">
        <w:rPr>
          <w:rFonts w:ascii="Arial" w:eastAsia="Times New Roman" w:hAnsi="Arial" w:cs="Arial"/>
          <w:sz w:val="24"/>
          <w:szCs w:val="24"/>
          <w:lang w:val="es-ES" w:eastAsia="es-ES"/>
        </w:rPr>
        <w:t xml:space="preserve"> de:</w:t>
      </w:r>
    </w:p>
    <w:p w:rsidR="00536659" w:rsidRPr="00536659" w:rsidRDefault="00804062" w:rsidP="00A37E84">
      <w:pPr>
        <w:numPr>
          <w:ilvl w:val="0"/>
          <w:numId w:val="12"/>
        </w:numPr>
        <w:tabs>
          <w:tab w:val="left" w:pos="900"/>
        </w:tabs>
        <w:spacing w:after="0" w:line="240" w:lineRule="auto"/>
        <w:ind w:right="567"/>
        <w:rPr>
          <w:rFonts w:ascii="Arial" w:eastAsia="Times New Roman" w:hAnsi="Arial" w:cs="Arial"/>
          <w:sz w:val="24"/>
          <w:szCs w:val="24"/>
          <w:lang w:val="es-ES" w:eastAsia="es-ES"/>
        </w:rPr>
      </w:pPr>
      <w:r>
        <w:rPr>
          <w:rFonts w:ascii="Arial" w:eastAsia="Times New Roman" w:hAnsi="Arial" w:cs="Arial"/>
          <w:sz w:val="24"/>
          <w:szCs w:val="24"/>
          <w:lang w:val="es-ES" w:eastAsia="es-ES"/>
        </w:rPr>
        <w:t>O</w:t>
      </w:r>
      <w:r w:rsidR="00536659" w:rsidRPr="00536659">
        <w:rPr>
          <w:rFonts w:ascii="Arial" w:eastAsia="Times New Roman" w:hAnsi="Arial" w:cs="Arial"/>
          <w:sz w:val="24"/>
          <w:szCs w:val="24"/>
          <w:lang w:val="es-ES" w:eastAsia="es-ES"/>
        </w:rPr>
        <w:t>bras corales argentinas/latinoamericanas y del repertorio coral universal. Introducción a coros de óperas.</w:t>
      </w:r>
    </w:p>
    <w:p w:rsidR="00536659" w:rsidRPr="00536659" w:rsidRDefault="00536659" w:rsidP="00536659">
      <w:pPr>
        <w:spacing w:after="0" w:line="240" w:lineRule="auto"/>
        <w:ind w:right="567"/>
        <w:jc w:val="both"/>
        <w:rPr>
          <w:rFonts w:ascii="Arial" w:eastAsia="Times New Roman" w:hAnsi="Arial" w:cs="Arial"/>
          <w:sz w:val="24"/>
          <w:szCs w:val="24"/>
          <w:lang w:val="es-ES" w:eastAsia="es-ES"/>
        </w:rPr>
      </w:pPr>
    </w:p>
    <w:p w:rsidR="00536659" w:rsidRPr="00536659" w:rsidRDefault="00536659" w:rsidP="00536659">
      <w:pPr>
        <w:spacing w:after="0" w:line="240" w:lineRule="auto"/>
        <w:ind w:right="567"/>
        <w:jc w:val="both"/>
        <w:rPr>
          <w:rFonts w:ascii="Arial" w:eastAsia="Times New Roman" w:hAnsi="Arial" w:cs="Arial"/>
          <w:b/>
          <w:sz w:val="28"/>
          <w:szCs w:val="28"/>
          <w:u w:val="single"/>
          <w:lang w:val="es-ES" w:eastAsia="es-ES"/>
        </w:rPr>
      </w:pPr>
      <w:r w:rsidRPr="00536659">
        <w:rPr>
          <w:rFonts w:ascii="Arial" w:eastAsia="Times New Roman" w:hAnsi="Arial" w:cs="Arial"/>
          <w:b/>
          <w:sz w:val="28"/>
          <w:szCs w:val="28"/>
          <w:u w:val="single"/>
          <w:lang w:val="es-ES" w:eastAsia="es-ES"/>
        </w:rPr>
        <w:t>UNIDAD 3</w:t>
      </w:r>
    </w:p>
    <w:p w:rsidR="00536659" w:rsidRPr="00536659" w:rsidRDefault="00536659" w:rsidP="00536659">
      <w:pPr>
        <w:spacing w:after="0" w:line="240" w:lineRule="auto"/>
        <w:ind w:right="567"/>
        <w:jc w:val="both"/>
        <w:rPr>
          <w:rFonts w:ascii="Arial" w:eastAsia="Times New Roman" w:hAnsi="Arial" w:cs="Arial"/>
          <w:b/>
          <w:i/>
          <w:sz w:val="24"/>
          <w:szCs w:val="24"/>
          <w:u w:val="single"/>
          <w:lang w:val="es-ES" w:eastAsia="es-ES"/>
        </w:rPr>
      </w:pPr>
      <w:r w:rsidRPr="00536659">
        <w:rPr>
          <w:rFonts w:ascii="Arial" w:eastAsia="Times New Roman" w:hAnsi="Arial" w:cs="Arial"/>
          <w:b/>
          <w:i/>
          <w:sz w:val="24"/>
          <w:szCs w:val="24"/>
          <w:u w:val="single"/>
          <w:lang w:val="es-ES" w:eastAsia="es-ES"/>
        </w:rPr>
        <w:t>Contenidos teóricos</w:t>
      </w:r>
    </w:p>
    <w:p w:rsidR="00536659" w:rsidRPr="00536659" w:rsidRDefault="00536659" w:rsidP="00536659">
      <w:pPr>
        <w:spacing w:after="0" w:line="240" w:lineRule="auto"/>
        <w:ind w:right="567"/>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La voz en el coro.</w:t>
      </w:r>
      <w:r w:rsidR="00007D38">
        <w:rPr>
          <w:rFonts w:ascii="Arial" w:eastAsia="Times New Roman" w:hAnsi="Arial" w:cs="Arial"/>
          <w:b/>
          <w:sz w:val="24"/>
          <w:szCs w:val="24"/>
          <w:lang w:val="es-ES" w:eastAsia="es-ES"/>
        </w:rPr>
        <w:t xml:space="preserve"> </w:t>
      </w:r>
      <w:r w:rsidRPr="00536659">
        <w:rPr>
          <w:rFonts w:ascii="Arial" w:eastAsia="Times New Roman" w:hAnsi="Arial" w:cs="Arial"/>
          <w:b/>
          <w:sz w:val="24"/>
          <w:szCs w:val="24"/>
          <w:lang w:val="es-ES" w:eastAsia="es-ES"/>
        </w:rPr>
        <w:t>Tipos de emisión. Timbre</w:t>
      </w:r>
    </w:p>
    <w:p w:rsidR="00536659" w:rsidRPr="00536659" w:rsidRDefault="00536659" w:rsidP="00A37E84">
      <w:pPr>
        <w:numPr>
          <w:ilvl w:val="0"/>
          <w:numId w:val="13"/>
        </w:numPr>
        <w:spacing w:after="0" w:line="240" w:lineRule="auto"/>
        <w:ind w:right="567"/>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El sonido: homogeneidad. Empaste. Sonido blanco. Sonido lírico. Distintos tipos de emisión y colocación.</w:t>
      </w:r>
    </w:p>
    <w:p w:rsidR="00536659" w:rsidRPr="00536659" w:rsidRDefault="00536659" w:rsidP="00536659">
      <w:pPr>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Preparación vocal</w:t>
      </w:r>
    </w:p>
    <w:p w:rsidR="00536659" w:rsidRPr="00536659" w:rsidRDefault="00804062" w:rsidP="00A37E84">
      <w:pPr>
        <w:numPr>
          <w:ilvl w:val="0"/>
          <w:numId w:val="13"/>
        </w:numPr>
        <w:spacing w:after="0" w:line="240" w:lineRule="auto"/>
        <w:ind w:righ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w:t>
      </w:r>
      <w:r w:rsidR="00536659" w:rsidRPr="00536659">
        <w:rPr>
          <w:rFonts w:ascii="Arial" w:eastAsia="Times New Roman" w:hAnsi="Arial" w:cs="Arial"/>
          <w:sz w:val="24"/>
          <w:szCs w:val="24"/>
          <w:lang w:val="es-ES" w:eastAsia="es-ES"/>
        </w:rPr>
        <w:t>u importancia en el trabajo coral</w:t>
      </w:r>
    </w:p>
    <w:p w:rsidR="00536659" w:rsidRPr="00536659" w:rsidRDefault="00536659" w:rsidP="00536659">
      <w:pPr>
        <w:spacing w:after="0" w:line="240" w:lineRule="auto"/>
        <w:ind w:right="567"/>
        <w:jc w:val="both"/>
        <w:rPr>
          <w:rFonts w:ascii="Arial" w:eastAsia="Times New Roman" w:hAnsi="Arial" w:cs="Arial"/>
          <w:b/>
          <w:sz w:val="24"/>
          <w:szCs w:val="24"/>
          <w:lang w:val="es-ES" w:eastAsia="es-ES"/>
        </w:rPr>
      </w:pPr>
      <w:r w:rsidRPr="00536659">
        <w:rPr>
          <w:rFonts w:ascii="Arial" w:eastAsia="Times New Roman" w:hAnsi="Arial" w:cs="Arial"/>
          <w:b/>
          <w:sz w:val="24"/>
          <w:szCs w:val="24"/>
          <w:lang w:val="es-ES" w:eastAsia="es-ES"/>
        </w:rPr>
        <w:t>Registro. Clasificación de las voces en un coro</w:t>
      </w:r>
    </w:p>
    <w:p w:rsidR="00536659" w:rsidRPr="00536659" w:rsidRDefault="00804062" w:rsidP="00A37E84">
      <w:pPr>
        <w:numPr>
          <w:ilvl w:val="0"/>
          <w:numId w:val="13"/>
        </w:numPr>
        <w:spacing w:after="0" w:line="240" w:lineRule="auto"/>
        <w:ind w:righ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w:t>
      </w:r>
      <w:r w:rsidR="00536659" w:rsidRPr="00536659">
        <w:rPr>
          <w:rFonts w:ascii="Arial" w:eastAsia="Times New Roman" w:hAnsi="Arial" w:cs="Arial"/>
          <w:sz w:val="24"/>
          <w:szCs w:val="24"/>
          <w:lang w:val="es-ES" w:eastAsia="es-ES"/>
        </w:rPr>
        <w:t>iferentes registros en distintas formaciones corales: voces iguales, niños, jóvenes, adultos, etc.</w:t>
      </w:r>
    </w:p>
    <w:p w:rsidR="00536659" w:rsidRPr="00536659" w:rsidRDefault="00536659" w:rsidP="00536659">
      <w:pPr>
        <w:spacing w:after="0" w:line="240" w:lineRule="auto"/>
        <w:ind w:right="567"/>
        <w:rPr>
          <w:rFonts w:ascii="Arial" w:eastAsia="Times New Roman" w:hAnsi="Arial" w:cs="Arial"/>
          <w:b/>
          <w:i/>
          <w:sz w:val="24"/>
          <w:szCs w:val="24"/>
          <w:u w:val="single"/>
          <w:lang w:val="es-ES" w:eastAsia="es-ES"/>
        </w:rPr>
      </w:pPr>
    </w:p>
    <w:p w:rsidR="00536659" w:rsidRPr="00536659" w:rsidRDefault="00536659" w:rsidP="00536659">
      <w:pPr>
        <w:spacing w:after="0" w:line="240" w:lineRule="auto"/>
        <w:ind w:right="567"/>
        <w:rPr>
          <w:rFonts w:ascii="Arial" w:eastAsia="Times New Roman" w:hAnsi="Arial" w:cs="Arial"/>
          <w:b/>
          <w:i/>
          <w:sz w:val="24"/>
          <w:szCs w:val="24"/>
          <w:u w:val="single"/>
          <w:lang w:val="es-ES" w:eastAsia="es-ES"/>
        </w:rPr>
      </w:pPr>
      <w:r w:rsidRPr="00536659">
        <w:rPr>
          <w:rFonts w:ascii="Arial" w:eastAsia="Times New Roman" w:hAnsi="Arial" w:cs="Arial"/>
          <w:b/>
          <w:i/>
          <w:sz w:val="24"/>
          <w:szCs w:val="24"/>
          <w:u w:val="single"/>
          <w:lang w:val="es-ES" w:eastAsia="es-ES"/>
        </w:rPr>
        <w:t>Contenidos prácticos  </w:t>
      </w:r>
    </w:p>
    <w:p w:rsidR="00536659" w:rsidRPr="00536659" w:rsidRDefault="00536659" w:rsidP="00536659">
      <w:pPr>
        <w:tabs>
          <w:tab w:val="left" w:pos="900"/>
        </w:tabs>
        <w:spacing w:after="0" w:line="240" w:lineRule="auto"/>
        <w:ind w:right="567"/>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Interpretación vocal individual</w:t>
      </w:r>
      <w:r w:rsidRPr="00536659">
        <w:rPr>
          <w:rFonts w:ascii="Arial" w:eastAsia="Times New Roman" w:hAnsi="Arial" w:cs="Arial"/>
          <w:sz w:val="24"/>
          <w:szCs w:val="24"/>
          <w:lang w:val="es-ES" w:eastAsia="es-ES"/>
        </w:rPr>
        <w:t xml:space="preserve"> de:</w:t>
      </w:r>
    </w:p>
    <w:p w:rsidR="00536659" w:rsidRPr="00536659" w:rsidRDefault="00536659" w:rsidP="00A37E84">
      <w:pPr>
        <w:numPr>
          <w:ilvl w:val="0"/>
          <w:numId w:val="13"/>
        </w:numPr>
        <w:tabs>
          <w:tab w:val="left" w:pos="900"/>
        </w:tabs>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ídem Unidad 2 incorporando arias de ópera (a seleccionar según características, desarrollo individual y/o saberes previos).</w:t>
      </w:r>
    </w:p>
    <w:p w:rsidR="00536659" w:rsidRPr="00536659" w:rsidRDefault="00536659" w:rsidP="00536659">
      <w:pPr>
        <w:tabs>
          <w:tab w:val="left" w:pos="900"/>
        </w:tabs>
        <w:spacing w:after="0" w:line="240" w:lineRule="auto"/>
        <w:ind w:right="567"/>
        <w:rPr>
          <w:rFonts w:ascii="Arial" w:eastAsia="Times New Roman" w:hAnsi="Arial" w:cs="Arial"/>
          <w:sz w:val="24"/>
          <w:szCs w:val="24"/>
          <w:lang w:val="es-ES" w:eastAsia="es-ES"/>
        </w:rPr>
      </w:pPr>
      <w:r w:rsidRPr="00536659">
        <w:rPr>
          <w:rFonts w:ascii="Arial" w:eastAsia="Times New Roman" w:hAnsi="Arial" w:cs="Arial"/>
          <w:b/>
          <w:sz w:val="24"/>
          <w:szCs w:val="24"/>
          <w:lang w:val="es-ES" w:eastAsia="es-ES"/>
        </w:rPr>
        <w:t>Interpretación grupal</w:t>
      </w:r>
      <w:r w:rsidRPr="00536659">
        <w:rPr>
          <w:rFonts w:ascii="Arial" w:eastAsia="Times New Roman" w:hAnsi="Arial" w:cs="Arial"/>
          <w:sz w:val="24"/>
          <w:szCs w:val="24"/>
          <w:lang w:val="es-ES" w:eastAsia="es-ES"/>
        </w:rPr>
        <w:t xml:space="preserve"> de:</w:t>
      </w:r>
    </w:p>
    <w:p w:rsidR="00536659" w:rsidRPr="00536659" w:rsidRDefault="00804062" w:rsidP="00A37E84">
      <w:pPr>
        <w:numPr>
          <w:ilvl w:val="0"/>
          <w:numId w:val="13"/>
        </w:numPr>
        <w:tabs>
          <w:tab w:val="left" w:pos="900"/>
        </w:tabs>
        <w:spacing w:after="0" w:line="240" w:lineRule="auto"/>
        <w:ind w:right="567"/>
        <w:rPr>
          <w:rFonts w:ascii="Arial" w:eastAsia="Times New Roman" w:hAnsi="Arial" w:cs="Arial"/>
          <w:sz w:val="24"/>
          <w:szCs w:val="24"/>
          <w:lang w:val="es-ES" w:eastAsia="es-ES"/>
        </w:rPr>
      </w:pPr>
      <w:r>
        <w:rPr>
          <w:rFonts w:ascii="Arial" w:eastAsia="Times New Roman" w:hAnsi="Arial" w:cs="Arial"/>
          <w:sz w:val="24"/>
          <w:szCs w:val="24"/>
          <w:lang w:val="es-ES" w:eastAsia="es-ES"/>
        </w:rPr>
        <w:t>O</w:t>
      </w:r>
      <w:r w:rsidR="00536659" w:rsidRPr="00536659">
        <w:rPr>
          <w:rFonts w:ascii="Arial" w:eastAsia="Times New Roman" w:hAnsi="Arial" w:cs="Arial"/>
          <w:sz w:val="24"/>
          <w:szCs w:val="24"/>
          <w:lang w:val="es-ES" w:eastAsia="es-ES"/>
        </w:rPr>
        <w:t>bras corales argentinas/latinoamericanas, del repertorio coral universal y coros de óperas.</w:t>
      </w:r>
    </w:p>
    <w:p w:rsidR="00F64135" w:rsidRDefault="00F64135" w:rsidP="00536659">
      <w:pPr>
        <w:tabs>
          <w:tab w:val="left" w:pos="1620"/>
        </w:tabs>
        <w:spacing w:after="0" w:line="240" w:lineRule="auto"/>
        <w:ind w:right="567"/>
        <w:rPr>
          <w:rFonts w:ascii="Arial" w:eastAsia="Times New Roman" w:hAnsi="Arial" w:cs="Arial"/>
          <w:sz w:val="20"/>
          <w:szCs w:val="20"/>
          <w:u w:val="single"/>
          <w:lang w:val="es-ES" w:eastAsia="es-ES"/>
        </w:rPr>
      </w:pPr>
    </w:p>
    <w:p w:rsidR="00F64135" w:rsidRPr="000A0B18" w:rsidRDefault="00F64135" w:rsidP="00F64135">
      <w:pPr>
        <w:tabs>
          <w:tab w:val="left" w:pos="1620"/>
        </w:tabs>
        <w:spacing w:after="0" w:line="240" w:lineRule="auto"/>
        <w:ind w:right="567"/>
        <w:rPr>
          <w:rFonts w:ascii="Arial" w:eastAsia="Times New Roman" w:hAnsi="Arial" w:cs="Arial"/>
          <w:b/>
          <w:u w:val="single"/>
          <w:lang w:val="es-ES" w:eastAsia="es-ES"/>
        </w:rPr>
      </w:pPr>
      <w:r w:rsidRPr="000A0B18">
        <w:rPr>
          <w:rFonts w:ascii="Arial" w:eastAsia="Times New Roman" w:hAnsi="Arial" w:cs="Arial"/>
          <w:b/>
          <w:u w:val="single"/>
          <w:lang w:val="es-ES" w:eastAsia="es-ES"/>
        </w:rPr>
        <w:t>Evaluación</w:t>
      </w:r>
    </w:p>
    <w:p w:rsidR="00F64135" w:rsidRPr="000A0B18" w:rsidRDefault="00F64135" w:rsidP="00F64135">
      <w:pPr>
        <w:tabs>
          <w:tab w:val="left" w:pos="1620"/>
        </w:tabs>
        <w:spacing w:after="0" w:line="240" w:lineRule="auto"/>
        <w:ind w:right="567"/>
        <w:rPr>
          <w:rFonts w:ascii="Arial" w:eastAsia="Times New Roman" w:hAnsi="Arial" w:cs="Arial"/>
          <w:b/>
          <w:lang w:val="es-ES" w:eastAsia="es-ES"/>
        </w:rPr>
      </w:pPr>
      <w:r w:rsidRPr="000A0B18">
        <w:rPr>
          <w:rFonts w:ascii="Arial" w:eastAsia="Times New Roman" w:hAnsi="Arial" w:cs="Arial"/>
          <w:b/>
          <w:lang w:val="es-ES" w:eastAsia="es-ES"/>
        </w:rPr>
        <w:tab/>
      </w:r>
      <w:r w:rsidRPr="000A0B18">
        <w:rPr>
          <w:rFonts w:ascii="Arial" w:eastAsia="Times New Roman" w:hAnsi="Arial" w:cs="Arial"/>
          <w:b/>
          <w:lang w:val="es-ES" w:eastAsia="es-ES"/>
        </w:rPr>
        <w:tab/>
      </w:r>
      <w:r w:rsidRPr="000A0B18">
        <w:rPr>
          <w:rFonts w:ascii="Arial" w:eastAsia="Times New Roman" w:hAnsi="Arial" w:cs="Arial"/>
          <w:b/>
          <w:lang w:val="es-ES" w:eastAsia="es-ES"/>
        </w:rPr>
        <w:tab/>
        <w:t xml:space="preserve">    </w:t>
      </w:r>
    </w:p>
    <w:p w:rsidR="00F64135" w:rsidRPr="000A0B18" w:rsidRDefault="00F64135" w:rsidP="00F64135">
      <w:pPr>
        <w:tabs>
          <w:tab w:val="left" w:pos="900"/>
        </w:tabs>
        <w:spacing w:after="0" w:line="240" w:lineRule="auto"/>
        <w:ind w:right="567"/>
        <w:jc w:val="both"/>
        <w:rPr>
          <w:rFonts w:ascii="Arial" w:eastAsia="Times New Roman" w:hAnsi="Arial" w:cs="Arial"/>
          <w:u w:val="single"/>
          <w:lang w:val="es-ES_tradnl" w:eastAsia="es-ES"/>
        </w:rPr>
      </w:pPr>
      <w:r w:rsidRPr="000A0B18">
        <w:rPr>
          <w:rFonts w:ascii="Arial" w:eastAsia="Times New Roman" w:hAnsi="Arial" w:cs="Arial"/>
          <w:b/>
          <w:i/>
          <w:lang w:val="es-ES" w:eastAsia="es-ES"/>
        </w:rPr>
        <w:t xml:space="preserve">- </w:t>
      </w:r>
      <w:r w:rsidRPr="000A0B18">
        <w:rPr>
          <w:rFonts w:ascii="Arial" w:eastAsia="Times New Roman" w:hAnsi="Arial" w:cs="Arial"/>
          <w:lang w:val="es-ES" w:eastAsia="es-ES"/>
        </w:rPr>
        <w:t xml:space="preserve">Los contenidos teóricos y prácticos se desarrollan, en todas las unidades, implementando procesos de aprendizaje con </w:t>
      </w:r>
      <w:r w:rsidRPr="000A0B18">
        <w:rPr>
          <w:rFonts w:ascii="Arial" w:eastAsia="Times New Roman" w:hAnsi="Arial" w:cs="Arial"/>
          <w:u w:val="single"/>
          <w:lang w:val="es-ES_tradnl" w:eastAsia="es-ES"/>
        </w:rPr>
        <w:t>instancias progresivas de complejidad.</w:t>
      </w:r>
    </w:p>
    <w:p w:rsidR="00F64135" w:rsidRPr="000A0B18" w:rsidRDefault="00F64135" w:rsidP="00F64135">
      <w:pPr>
        <w:tabs>
          <w:tab w:val="left" w:pos="900"/>
        </w:tabs>
        <w:spacing w:after="0" w:line="240" w:lineRule="auto"/>
        <w:ind w:right="567"/>
        <w:jc w:val="both"/>
        <w:rPr>
          <w:rFonts w:ascii="Arial" w:eastAsia="Times New Roman" w:hAnsi="Arial" w:cs="Arial"/>
          <w:lang w:val="es-ES_tradnl" w:eastAsia="es-ES"/>
        </w:rPr>
      </w:pPr>
      <w:r w:rsidRPr="000A0B18">
        <w:rPr>
          <w:rFonts w:ascii="Arial" w:eastAsia="Times New Roman" w:hAnsi="Arial" w:cs="Arial"/>
          <w:lang w:val="es-ES_tradnl" w:eastAsia="es-ES"/>
        </w:rPr>
        <w:t xml:space="preserve"> </w:t>
      </w:r>
    </w:p>
    <w:p w:rsidR="00F64135" w:rsidRPr="000A0B18" w:rsidRDefault="00F64135" w:rsidP="00F64135">
      <w:pPr>
        <w:tabs>
          <w:tab w:val="left" w:pos="900"/>
        </w:tabs>
        <w:spacing w:after="0" w:line="240" w:lineRule="auto"/>
        <w:ind w:right="567"/>
        <w:jc w:val="both"/>
        <w:rPr>
          <w:rFonts w:ascii="Arial" w:eastAsia="Times New Roman" w:hAnsi="Arial" w:cs="Arial"/>
          <w:lang w:val="es-ES" w:eastAsia="es-ES"/>
        </w:rPr>
      </w:pPr>
      <w:r w:rsidRPr="000A0B18">
        <w:rPr>
          <w:rFonts w:ascii="Arial" w:eastAsia="Times New Roman" w:hAnsi="Arial" w:cs="Arial"/>
          <w:b/>
          <w:i/>
          <w:lang w:val="es-ES" w:eastAsia="es-ES"/>
        </w:rPr>
        <w:t xml:space="preserve">- </w:t>
      </w:r>
      <w:r w:rsidRPr="000A0B18">
        <w:rPr>
          <w:rFonts w:ascii="Arial" w:eastAsia="Times New Roman" w:hAnsi="Arial" w:cs="Arial"/>
          <w:lang w:val="es-ES" w:eastAsia="es-ES"/>
        </w:rPr>
        <w:t xml:space="preserve">La </w:t>
      </w:r>
      <w:r w:rsidRPr="000A0B18">
        <w:rPr>
          <w:rFonts w:ascii="Arial" w:eastAsia="Times New Roman" w:hAnsi="Arial" w:cs="Arial"/>
          <w:b/>
          <w:lang w:val="es-ES" w:eastAsia="es-ES"/>
        </w:rPr>
        <w:t xml:space="preserve">interpretación vocal de las obras es de carácter obligatorio </w:t>
      </w:r>
      <w:r w:rsidRPr="000A0B18">
        <w:rPr>
          <w:rFonts w:ascii="Arial" w:eastAsia="Times New Roman" w:hAnsi="Arial" w:cs="Arial"/>
          <w:lang w:val="es-ES" w:eastAsia="es-ES"/>
        </w:rPr>
        <w:t>para la</w:t>
      </w:r>
      <w:r w:rsidRPr="000A0B18">
        <w:rPr>
          <w:rFonts w:ascii="Arial" w:eastAsia="Times New Roman" w:hAnsi="Arial" w:cs="Arial"/>
          <w:b/>
          <w:lang w:val="es-ES" w:eastAsia="es-ES"/>
        </w:rPr>
        <w:t xml:space="preserve"> </w:t>
      </w:r>
      <w:r w:rsidRPr="000A0B18">
        <w:rPr>
          <w:rFonts w:ascii="Arial" w:eastAsia="Times New Roman" w:hAnsi="Arial" w:cs="Arial"/>
          <w:lang w:val="es-ES" w:eastAsia="es-ES"/>
        </w:rPr>
        <w:t xml:space="preserve">aprobación de la asignatura y se llevará a cabo </w:t>
      </w:r>
      <w:r w:rsidRPr="000A0B18">
        <w:rPr>
          <w:rFonts w:ascii="Arial" w:eastAsia="Times New Roman" w:hAnsi="Arial" w:cs="Arial"/>
          <w:b/>
          <w:lang w:val="es-ES" w:eastAsia="es-ES"/>
        </w:rPr>
        <w:t>en la situación áulica y en</w:t>
      </w:r>
      <w:r w:rsidRPr="000A0B18">
        <w:rPr>
          <w:rFonts w:ascii="Arial" w:eastAsia="Times New Roman" w:hAnsi="Arial" w:cs="Arial"/>
          <w:lang w:val="es-ES" w:eastAsia="es-ES"/>
        </w:rPr>
        <w:t xml:space="preserve"> </w:t>
      </w:r>
      <w:r w:rsidRPr="000A0B18">
        <w:rPr>
          <w:rFonts w:ascii="Arial" w:eastAsia="Times New Roman" w:hAnsi="Arial" w:cs="Arial"/>
          <w:b/>
          <w:lang w:val="es-ES" w:eastAsia="es-ES"/>
        </w:rPr>
        <w:t xml:space="preserve">presentaciones en público </w:t>
      </w:r>
      <w:r w:rsidRPr="000A0B18">
        <w:rPr>
          <w:rFonts w:ascii="Arial" w:eastAsia="Times New Roman" w:hAnsi="Arial" w:cs="Arial"/>
          <w:lang w:val="es-ES" w:eastAsia="es-ES"/>
        </w:rPr>
        <w:t>siendo, estas participaci</w:t>
      </w:r>
      <w:r>
        <w:rPr>
          <w:rFonts w:ascii="Arial" w:eastAsia="Times New Roman" w:hAnsi="Arial" w:cs="Arial"/>
          <w:lang w:val="es-ES" w:eastAsia="es-ES"/>
        </w:rPr>
        <w:t>ones, instancias de evaluación. D</w:t>
      </w:r>
      <w:r w:rsidRPr="000A0B18">
        <w:rPr>
          <w:rFonts w:ascii="Arial" w:eastAsia="Times New Roman" w:hAnsi="Arial" w:cs="Arial"/>
          <w:lang w:val="es-ES" w:eastAsia="es-ES"/>
        </w:rPr>
        <w:t>eberán interpretarse en castell</w:t>
      </w:r>
      <w:r>
        <w:rPr>
          <w:rFonts w:ascii="Arial" w:eastAsia="Times New Roman" w:hAnsi="Arial" w:cs="Arial"/>
          <w:lang w:val="es-ES" w:eastAsia="es-ES"/>
        </w:rPr>
        <w:t>ano, italiano, alemán y francés respectivamente.</w:t>
      </w:r>
    </w:p>
    <w:p w:rsidR="00F64135" w:rsidRPr="000A0B18" w:rsidRDefault="00F64135" w:rsidP="00F64135">
      <w:pPr>
        <w:tabs>
          <w:tab w:val="left" w:pos="900"/>
        </w:tabs>
        <w:spacing w:after="0" w:line="240" w:lineRule="auto"/>
        <w:ind w:right="567"/>
        <w:jc w:val="both"/>
        <w:rPr>
          <w:rFonts w:ascii="Arial" w:eastAsia="Times New Roman" w:hAnsi="Arial" w:cs="Arial"/>
          <w:lang w:val="es-ES" w:eastAsia="es-ES"/>
        </w:rPr>
      </w:pPr>
    </w:p>
    <w:p w:rsidR="00F64135" w:rsidRPr="000A0B18" w:rsidRDefault="00F64135" w:rsidP="00F64135">
      <w:pPr>
        <w:tabs>
          <w:tab w:val="left" w:pos="900"/>
        </w:tabs>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_tradnl" w:eastAsia="es-ES"/>
        </w:rPr>
        <w:t xml:space="preserve">- </w:t>
      </w:r>
      <w:r w:rsidRPr="000A0B18">
        <w:rPr>
          <w:rFonts w:ascii="Arial" w:eastAsia="Times New Roman" w:hAnsi="Arial" w:cs="Arial"/>
          <w:lang w:val="es-ES" w:eastAsia="es-ES"/>
        </w:rPr>
        <w:t>Se implementarán 3 Parciales y 4 Trabajos Prácticos individuales y grupales que incluy</w:t>
      </w:r>
      <w:r>
        <w:rPr>
          <w:rFonts w:ascii="Arial" w:eastAsia="Times New Roman" w:hAnsi="Arial" w:cs="Arial"/>
          <w:lang w:val="es-ES" w:eastAsia="es-ES"/>
        </w:rPr>
        <w:t>en la observación de conciertos, como asimismo ensayos y muestras de los grupos de alumnos.</w:t>
      </w:r>
      <w:r w:rsidRPr="000A0B18">
        <w:rPr>
          <w:rFonts w:ascii="Arial" w:eastAsia="Times New Roman" w:hAnsi="Arial" w:cs="Arial"/>
          <w:lang w:val="es-ES" w:eastAsia="es-ES"/>
        </w:rPr>
        <w:t xml:space="preserve"> Estos </w:t>
      </w:r>
      <w:r>
        <w:rPr>
          <w:rFonts w:ascii="Arial" w:eastAsia="Times New Roman" w:hAnsi="Arial" w:cs="Arial"/>
          <w:lang w:val="es-ES" w:eastAsia="es-ES"/>
        </w:rPr>
        <w:t xml:space="preserve">Parciales y </w:t>
      </w:r>
      <w:r w:rsidRPr="000A0B18">
        <w:rPr>
          <w:rFonts w:ascii="Arial" w:eastAsia="Times New Roman" w:hAnsi="Arial" w:cs="Arial"/>
          <w:lang w:val="es-ES" w:eastAsia="es-ES"/>
        </w:rPr>
        <w:t>TPs conllevan instancias de evaluación  a largo plazo, por lo que se requerirá su entrega en tiempos y formas.</w:t>
      </w:r>
    </w:p>
    <w:p w:rsidR="00F64135" w:rsidRDefault="00F64135" w:rsidP="00F64135">
      <w:pPr>
        <w:tabs>
          <w:tab w:val="left" w:pos="900"/>
        </w:tabs>
        <w:spacing w:after="0" w:line="240" w:lineRule="auto"/>
        <w:ind w:right="567"/>
        <w:jc w:val="both"/>
        <w:rPr>
          <w:rFonts w:ascii="Arial" w:eastAsia="Times New Roman" w:hAnsi="Arial" w:cs="Arial"/>
          <w:lang w:val="es-ES" w:eastAsia="es-ES"/>
        </w:rPr>
      </w:pPr>
    </w:p>
    <w:p w:rsidR="001F518D" w:rsidRDefault="001F518D" w:rsidP="00F64135">
      <w:pPr>
        <w:tabs>
          <w:tab w:val="left" w:pos="900"/>
        </w:tabs>
        <w:spacing w:after="0" w:line="240" w:lineRule="auto"/>
        <w:ind w:right="567"/>
        <w:jc w:val="both"/>
        <w:rPr>
          <w:rFonts w:ascii="Arial" w:eastAsia="Times New Roman" w:hAnsi="Arial" w:cs="Arial"/>
          <w:lang w:val="es-ES" w:eastAsia="es-ES"/>
        </w:rPr>
      </w:pPr>
    </w:p>
    <w:p w:rsidR="001F518D" w:rsidRPr="00536659" w:rsidRDefault="001F518D" w:rsidP="001F518D">
      <w:pPr>
        <w:tabs>
          <w:tab w:val="left" w:pos="1620"/>
        </w:tabs>
        <w:spacing w:after="0" w:line="240" w:lineRule="auto"/>
        <w:ind w:left="1416" w:right="567"/>
        <w:rPr>
          <w:rFonts w:ascii="Arial" w:eastAsia="Times New Roman" w:hAnsi="Arial" w:cs="Arial"/>
          <w:lang w:val="es-ES" w:eastAsia="es-ES"/>
        </w:rPr>
      </w:pP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sidRPr="00536659">
        <w:rPr>
          <w:rFonts w:ascii="Arial" w:eastAsia="Times New Roman" w:hAnsi="Arial" w:cs="Arial"/>
          <w:smallCaps/>
          <w:lang w:val="es-ES_tradnl" w:eastAsia="es-ES"/>
        </w:rPr>
        <w:t xml:space="preserve">tv i - </w:t>
      </w:r>
      <w:r w:rsidR="00FB3656">
        <w:rPr>
          <w:rFonts w:ascii="Arial" w:eastAsia="Times New Roman" w:hAnsi="Arial" w:cs="Arial"/>
          <w:lang w:val="es-ES" w:eastAsia="es-ES"/>
        </w:rPr>
        <w:t>5</w:t>
      </w:r>
    </w:p>
    <w:p w:rsidR="001F518D" w:rsidRPr="000A0B18" w:rsidRDefault="001F518D" w:rsidP="00F64135">
      <w:pPr>
        <w:tabs>
          <w:tab w:val="left" w:pos="900"/>
        </w:tabs>
        <w:spacing w:after="0" w:line="240" w:lineRule="auto"/>
        <w:ind w:right="567"/>
        <w:jc w:val="both"/>
        <w:rPr>
          <w:rFonts w:ascii="Arial" w:eastAsia="Times New Roman" w:hAnsi="Arial" w:cs="Arial"/>
          <w:lang w:val="es-ES" w:eastAsia="es-ES"/>
        </w:rPr>
      </w:pPr>
    </w:p>
    <w:p w:rsidR="0094687F" w:rsidRDefault="0094687F" w:rsidP="00F64135">
      <w:pPr>
        <w:spacing w:after="0" w:line="240" w:lineRule="auto"/>
        <w:rPr>
          <w:rFonts w:ascii="Arial" w:eastAsia="Times New Roman" w:hAnsi="Arial" w:cs="Arial"/>
          <w:lang w:val="es-ES" w:eastAsia="es-ES"/>
        </w:rPr>
      </w:pPr>
    </w:p>
    <w:p w:rsidR="0094687F" w:rsidRDefault="0094687F" w:rsidP="00F64135">
      <w:pPr>
        <w:spacing w:after="0" w:line="240" w:lineRule="auto"/>
        <w:rPr>
          <w:rFonts w:ascii="Arial" w:eastAsia="Times New Roman" w:hAnsi="Arial" w:cs="Arial"/>
          <w:lang w:val="es-ES" w:eastAsia="es-ES"/>
        </w:rPr>
      </w:pPr>
    </w:p>
    <w:p w:rsidR="00F64135" w:rsidRPr="001E6962" w:rsidRDefault="00F64135" w:rsidP="00F64135">
      <w:pPr>
        <w:spacing w:after="0" w:line="240" w:lineRule="auto"/>
        <w:rPr>
          <w:rFonts w:ascii="Arial" w:eastAsia="Times New Roman" w:hAnsi="Arial" w:cs="Arial"/>
          <w:lang w:val="es-ES_tradnl" w:eastAsia="es-ES"/>
        </w:rPr>
      </w:pPr>
      <w:r w:rsidRPr="000A0B18">
        <w:rPr>
          <w:rFonts w:ascii="Arial" w:eastAsia="Times New Roman" w:hAnsi="Arial" w:cs="Arial"/>
          <w:lang w:val="es-ES" w:eastAsia="es-ES"/>
        </w:rPr>
        <w:t xml:space="preserve">- En caso de </w:t>
      </w:r>
      <w:r w:rsidRPr="001E6962">
        <w:rPr>
          <w:rFonts w:ascii="Arial" w:eastAsia="Times New Roman" w:hAnsi="Arial" w:cs="Arial"/>
          <w:b/>
          <w:u w:val="single"/>
          <w:lang w:val="es-ES" w:eastAsia="es-ES"/>
        </w:rPr>
        <w:t>promoción indirecta</w:t>
      </w:r>
      <w:r>
        <w:rPr>
          <w:rFonts w:ascii="Arial" w:eastAsia="Times New Roman" w:hAnsi="Arial" w:cs="Arial"/>
          <w:lang w:val="es-ES" w:eastAsia="es-ES"/>
        </w:rPr>
        <w:t xml:space="preserve">, los Contenidos </w:t>
      </w:r>
      <w:r>
        <w:rPr>
          <w:rFonts w:ascii="Arial" w:eastAsia="Times New Roman" w:hAnsi="Arial" w:cs="Arial"/>
          <w:lang w:val="es-ES_tradnl" w:eastAsia="es-ES"/>
        </w:rPr>
        <w:t>quedan</w:t>
      </w:r>
      <w:r w:rsidRPr="001E6962">
        <w:rPr>
          <w:rFonts w:ascii="Arial" w:eastAsia="Times New Roman" w:hAnsi="Arial" w:cs="Arial"/>
          <w:lang w:val="es-ES_tradnl" w:eastAsia="es-ES"/>
        </w:rPr>
        <w:t xml:space="preserve"> a criterio</w:t>
      </w:r>
      <w:r>
        <w:rPr>
          <w:rFonts w:ascii="Arial" w:eastAsia="Times New Roman" w:hAnsi="Arial" w:cs="Arial"/>
          <w:lang w:val="es-ES_tradnl" w:eastAsia="es-ES"/>
        </w:rPr>
        <w:t xml:space="preserve"> de la cátedra y</w:t>
      </w:r>
      <w:r>
        <w:rPr>
          <w:rFonts w:ascii="Arial" w:eastAsia="Times New Roman" w:hAnsi="Arial" w:cs="Arial"/>
          <w:lang w:val="es-ES" w:eastAsia="es-ES"/>
        </w:rPr>
        <w:t xml:space="preserve"> se deberán consultar 3</w:t>
      </w:r>
      <w:r w:rsidRPr="000A0B18">
        <w:rPr>
          <w:rFonts w:ascii="Arial" w:eastAsia="Times New Roman" w:hAnsi="Arial" w:cs="Arial"/>
          <w:lang w:val="es-ES" w:eastAsia="es-ES"/>
        </w:rPr>
        <w:t>0 días antes de la fecha de exame</w:t>
      </w:r>
      <w:r>
        <w:rPr>
          <w:rFonts w:ascii="Arial" w:eastAsia="Times New Roman" w:hAnsi="Arial" w:cs="Arial"/>
          <w:lang w:val="es-ES" w:eastAsia="es-ES"/>
        </w:rPr>
        <w:t>n, a los fines de su evaluación.</w:t>
      </w:r>
      <w:r>
        <w:rPr>
          <w:rFonts w:ascii="Arial" w:eastAsia="Times New Roman" w:hAnsi="Arial" w:cs="Arial"/>
          <w:lang w:val="es-ES_tradnl" w:eastAsia="es-ES"/>
        </w:rPr>
        <w:t xml:space="preserve"> </w:t>
      </w:r>
    </w:p>
    <w:p w:rsidR="00F64135" w:rsidRPr="000A0B18" w:rsidRDefault="00F64135" w:rsidP="00F64135">
      <w:pPr>
        <w:tabs>
          <w:tab w:val="left" w:pos="900"/>
        </w:tabs>
        <w:spacing w:after="0" w:line="240" w:lineRule="auto"/>
        <w:ind w:right="567"/>
        <w:rPr>
          <w:rFonts w:ascii="Arial" w:eastAsia="Times New Roman" w:hAnsi="Arial" w:cs="Arial"/>
          <w:lang w:val="es-ES" w:eastAsia="es-ES"/>
        </w:rPr>
      </w:pPr>
    </w:p>
    <w:p w:rsidR="00F64135" w:rsidRPr="000A0B18" w:rsidRDefault="00F64135" w:rsidP="00F64135">
      <w:pPr>
        <w:tabs>
          <w:tab w:val="left" w:pos="900"/>
        </w:tabs>
        <w:spacing w:after="0" w:line="240" w:lineRule="auto"/>
        <w:ind w:right="567"/>
        <w:jc w:val="both"/>
        <w:rPr>
          <w:rFonts w:ascii="Arial" w:eastAsia="Times New Roman" w:hAnsi="Arial" w:cs="Arial"/>
          <w:lang w:val="es-ES" w:eastAsia="es-ES"/>
        </w:rPr>
      </w:pPr>
    </w:p>
    <w:p w:rsidR="00F64135" w:rsidRPr="000A0B18" w:rsidRDefault="00F64135" w:rsidP="00F64135">
      <w:pPr>
        <w:tabs>
          <w:tab w:val="left" w:pos="900"/>
        </w:tabs>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La cátedra, a requerimiento de los alumnos, se encuentra disponible a los efectos de asistir a ensayos, preparaciones y conciertos de las formaciones corales y vocales que ellos dirijan/preparen.</w:t>
      </w:r>
    </w:p>
    <w:p w:rsidR="00F64135" w:rsidRPr="001F518D" w:rsidRDefault="00F64135" w:rsidP="00536659">
      <w:pPr>
        <w:tabs>
          <w:tab w:val="left" w:pos="1620"/>
        </w:tabs>
        <w:spacing w:after="0" w:line="240" w:lineRule="auto"/>
        <w:ind w:right="567"/>
        <w:rPr>
          <w:rFonts w:ascii="Arial" w:eastAsia="Times New Roman" w:hAnsi="Arial" w:cs="Arial"/>
          <w:lang w:val="es-ES" w:eastAsia="es-ES"/>
        </w:rPr>
      </w:pPr>
    </w:p>
    <w:p w:rsidR="00F64135" w:rsidRDefault="00F64135" w:rsidP="00536659">
      <w:pPr>
        <w:tabs>
          <w:tab w:val="left" w:pos="1620"/>
        </w:tabs>
        <w:spacing w:after="0" w:line="240" w:lineRule="auto"/>
        <w:ind w:right="567"/>
        <w:rPr>
          <w:rFonts w:ascii="Arial" w:eastAsia="Times New Roman" w:hAnsi="Arial" w:cs="Arial"/>
          <w:sz w:val="20"/>
          <w:szCs w:val="20"/>
          <w:u w:val="single"/>
          <w:lang w:val="es-ES" w:eastAsia="es-ES"/>
        </w:rPr>
      </w:pPr>
    </w:p>
    <w:p w:rsidR="00536659" w:rsidRPr="00536659" w:rsidRDefault="00536659" w:rsidP="00536659">
      <w:pPr>
        <w:tabs>
          <w:tab w:val="left" w:pos="900"/>
        </w:tabs>
        <w:spacing w:after="0" w:line="240" w:lineRule="auto"/>
        <w:ind w:right="567"/>
        <w:jc w:val="both"/>
        <w:rPr>
          <w:rFonts w:ascii="Arial" w:eastAsia="Times New Roman" w:hAnsi="Arial" w:cs="Arial"/>
          <w:lang w:val="es-ES" w:eastAsia="es-ES"/>
        </w:rPr>
      </w:pPr>
    </w:p>
    <w:p w:rsidR="00536659" w:rsidRPr="00536659" w:rsidRDefault="00536659" w:rsidP="00536659">
      <w:pPr>
        <w:tabs>
          <w:tab w:val="left" w:pos="1620"/>
        </w:tabs>
        <w:spacing w:after="0" w:line="240" w:lineRule="auto"/>
        <w:ind w:left="1416" w:right="567"/>
        <w:rPr>
          <w:rFonts w:ascii="Arial" w:eastAsia="Times New Roman" w:hAnsi="Arial" w:cs="Arial"/>
          <w:lang w:val="es-ES" w:eastAsia="es-ES"/>
        </w:rPr>
      </w:pPr>
      <w:r w:rsidRPr="00536659">
        <w:rPr>
          <w:rFonts w:ascii="Arial" w:eastAsia="Times New Roman" w:hAnsi="Arial" w:cs="Arial"/>
          <w:lang w:val="es-ES" w:eastAsia="es-ES"/>
        </w:rPr>
        <w:tab/>
      </w:r>
      <w:r w:rsidRPr="00536659">
        <w:rPr>
          <w:rFonts w:ascii="Arial" w:eastAsia="Times New Roman" w:hAnsi="Arial" w:cs="Arial"/>
          <w:lang w:val="es-ES" w:eastAsia="es-ES"/>
        </w:rPr>
        <w:tab/>
      </w:r>
      <w:r w:rsidRPr="00536659">
        <w:rPr>
          <w:rFonts w:ascii="Arial" w:eastAsia="Times New Roman" w:hAnsi="Arial" w:cs="Arial"/>
          <w:lang w:val="es-ES" w:eastAsia="es-ES"/>
        </w:rPr>
        <w:tab/>
      </w:r>
      <w:r w:rsidRPr="00536659">
        <w:rPr>
          <w:rFonts w:ascii="Arial" w:eastAsia="Times New Roman" w:hAnsi="Arial" w:cs="Arial"/>
          <w:lang w:val="es-ES" w:eastAsia="es-ES"/>
        </w:rPr>
        <w:tab/>
      </w:r>
    </w:p>
    <w:p w:rsidR="00466E1E" w:rsidRDefault="00466E1E"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1F518D" w:rsidRPr="00536659" w:rsidRDefault="001F518D" w:rsidP="001F518D">
      <w:pPr>
        <w:tabs>
          <w:tab w:val="left" w:pos="900"/>
        </w:tabs>
        <w:spacing w:after="0" w:line="240" w:lineRule="auto"/>
        <w:ind w:right="567"/>
        <w:jc w:val="center"/>
        <w:rPr>
          <w:rFonts w:ascii="Arial" w:eastAsia="Times New Roman" w:hAnsi="Arial" w:cs="Arial"/>
          <w:lang w:val="es-ES" w:eastAsia="es-ES"/>
        </w:rPr>
      </w:pPr>
      <w:r>
        <w:rPr>
          <w:rFonts w:ascii="Arial" w:eastAsia="Times New Roman" w:hAnsi="Arial" w:cs="Arial"/>
          <w:smallCaps/>
          <w:lang w:val="es-ES_tradnl" w:eastAsia="es-ES"/>
        </w:rPr>
        <w:t xml:space="preserve">                             </w:t>
      </w:r>
      <w:r w:rsidRPr="00536659">
        <w:rPr>
          <w:rFonts w:ascii="Arial" w:eastAsia="Times New Roman" w:hAnsi="Arial" w:cs="Arial"/>
          <w:smallCaps/>
          <w:lang w:val="es-ES_tradnl" w:eastAsia="es-ES"/>
        </w:rPr>
        <w:t xml:space="preserve">tv i </w:t>
      </w:r>
      <w:r>
        <w:rPr>
          <w:rFonts w:ascii="Arial" w:eastAsia="Times New Roman" w:hAnsi="Arial" w:cs="Arial"/>
          <w:smallCaps/>
          <w:lang w:val="es-ES_tradnl" w:eastAsia="es-ES"/>
        </w:rPr>
        <w:t>–</w:t>
      </w:r>
      <w:r w:rsidRPr="00536659">
        <w:rPr>
          <w:rFonts w:ascii="Arial" w:eastAsia="Times New Roman" w:hAnsi="Arial" w:cs="Arial"/>
          <w:smallCaps/>
          <w:lang w:val="es-ES_tradnl" w:eastAsia="es-ES"/>
        </w:rPr>
        <w:t xml:space="preserve"> </w:t>
      </w:r>
      <w:r w:rsidR="00FB3656">
        <w:rPr>
          <w:rFonts w:ascii="Arial" w:eastAsia="Times New Roman" w:hAnsi="Arial" w:cs="Arial"/>
          <w:lang w:val="es-ES" w:eastAsia="es-ES"/>
        </w:rPr>
        <w:t>6</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p>
    <w:p w:rsidR="001F518D" w:rsidRPr="001F518D" w:rsidRDefault="001F518D" w:rsidP="00536659">
      <w:pPr>
        <w:tabs>
          <w:tab w:val="left" w:pos="1620"/>
        </w:tabs>
        <w:spacing w:after="0" w:line="240" w:lineRule="auto"/>
        <w:ind w:right="567"/>
        <w:rPr>
          <w:rFonts w:ascii="Arial" w:eastAsia="Times New Roman" w:hAnsi="Arial" w:cs="Arial"/>
          <w:b/>
          <w:bCs/>
          <w:sz w:val="24"/>
          <w:szCs w:val="24"/>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Pr="00F22B4A" w:rsidRDefault="00F22B4A" w:rsidP="00F22B4A">
      <w:pPr>
        <w:tabs>
          <w:tab w:val="left" w:pos="1620"/>
        </w:tabs>
        <w:spacing w:after="0" w:line="240" w:lineRule="auto"/>
        <w:ind w:right="567"/>
        <w:jc w:val="center"/>
        <w:rPr>
          <w:rFonts w:ascii="Arial" w:eastAsia="Times New Roman" w:hAnsi="Arial" w:cs="Arial"/>
          <w:b/>
          <w:bCs/>
          <w:sz w:val="48"/>
          <w:szCs w:val="48"/>
          <w:u w:val="single"/>
          <w:lang w:val="es-ES" w:eastAsia="es-ES"/>
        </w:rPr>
      </w:pPr>
      <w:r w:rsidRPr="00F22B4A">
        <w:rPr>
          <w:rFonts w:ascii="Arial" w:eastAsia="Times New Roman" w:hAnsi="Arial" w:cs="Arial"/>
          <w:b/>
          <w:bCs/>
          <w:sz w:val="48"/>
          <w:szCs w:val="48"/>
          <w:u w:val="single"/>
          <w:lang w:val="es-ES" w:eastAsia="es-ES"/>
        </w:rPr>
        <w:lastRenderedPageBreak/>
        <w:t>Examen de alumnos libres de</w:t>
      </w:r>
    </w:p>
    <w:p w:rsidR="00F22B4A" w:rsidRPr="00F22B4A" w:rsidRDefault="00F22B4A" w:rsidP="00F22B4A">
      <w:pPr>
        <w:tabs>
          <w:tab w:val="left" w:pos="1620"/>
        </w:tabs>
        <w:spacing w:after="0" w:line="240" w:lineRule="auto"/>
        <w:ind w:right="567"/>
        <w:jc w:val="center"/>
        <w:rPr>
          <w:rFonts w:ascii="Arial" w:eastAsia="Times New Roman" w:hAnsi="Arial" w:cs="Arial"/>
          <w:b/>
          <w:bCs/>
          <w:sz w:val="48"/>
          <w:szCs w:val="48"/>
          <w:u w:val="single"/>
          <w:lang w:val="es-ES" w:eastAsia="es-ES"/>
        </w:rPr>
      </w:pPr>
    </w:p>
    <w:p w:rsidR="00F22B4A" w:rsidRPr="00F22B4A" w:rsidRDefault="00F22B4A" w:rsidP="00F22B4A">
      <w:pPr>
        <w:tabs>
          <w:tab w:val="left" w:pos="1620"/>
        </w:tabs>
        <w:spacing w:after="0" w:line="240" w:lineRule="auto"/>
        <w:ind w:right="567"/>
        <w:jc w:val="center"/>
        <w:rPr>
          <w:rFonts w:ascii="Arial" w:eastAsia="Times New Roman" w:hAnsi="Arial" w:cs="Arial"/>
          <w:b/>
          <w:bCs/>
          <w:sz w:val="48"/>
          <w:szCs w:val="48"/>
          <w:u w:val="single"/>
          <w:lang w:val="es-ES" w:eastAsia="es-ES"/>
        </w:rPr>
      </w:pPr>
      <w:r w:rsidRPr="00F22B4A">
        <w:rPr>
          <w:rFonts w:ascii="Arial" w:eastAsia="Times New Roman" w:hAnsi="Arial" w:cs="Arial"/>
          <w:b/>
          <w:bCs/>
          <w:sz w:val="48"/>
          <w:szCs w:val="48"/>
          <w:u w:val="single"/>
          <w:lang w:val="es-ES" w:eastAsia="es-ES"/>
        </w:rPr>
        <w:t>Técnica Vocal I</w:t>
      </w:r>
    </w:p>
    <w:p w:rsidR="00F22B4A" w:rsidRPr="00F22B4A" w:rsidRDefault="00F22B4A" w:rsidP="00F22B4A">
      <w:pPr>
        <w:tabs>
          <w:tab w:val="left" w:pos="1620"/>
        </w:tabs>
        <w:spacing w:after="0" w:line="240" w:lineRule="auto"/>
        <w:ind w:right="567"/>
        <w:rPr>
          <w:rFonts w:ascii="Arial" w:eastAsia="Times New Roman" w:hAnsi="Arial" w:cs="Arial"/>
          <w:b/>
          <w:bCs/>
          <w:sz w:val="40"/>
          <w:szCs w:val="40"/>
          <w:lang w:val="es-ES" w:eastAsia="es-ES"/>
        </w:rPr>
      </w:pPr>
    </w:p>
    <w:p w:rsidR="00F22B4A" w:rsidRDefault="00F22B4A" w:rsidP="00F22B4A">
      <w:pPr>
        <w:tabs>
          <w:tab w:val="left" w:pos="1620"/>
        </w:tabs>
        <w:spacing w:after="0" w:line="240" w:lineRule="auto"/>
        <w:ind w:right="567"/>
        <w:rPr>
          <w:rFonts w:ascii="Arial" w:eastAsia="Times New Roman" w:hAnsi="Arial" w:cs="Arial"/>
          <w:b/>
          <w:bCs/>
          <w:sz w:val="28"/>
          <w:szCs w:val="28"/>
          <w:lang w:val="es-ES" w:eastAsia="es-ES"/>
        </w:rPr>
      </w:pPr>
    </w:p>
    <w:p w:rsidR="00F22B4A" w:rsidRDefault="00F22B4A" w:rsidP="00F22B4A">
      <w:pPr>
        <w:tabs>
          <w:tab w:val="left" w:pos="1620"/>
        </w:tabs>
        <w:spacing w:after="0" w:line="240" w:lineRule="auto"/>
        <w:ind w:right="567"/>
        <w:rPr>
          <w:rFonts w:ascii="Arial" w:eastAsia="Times New Roman" w:hAnsi="Arial" w:cs="Arial"/>
          <w:b/>
          <w:bCs/>
          <w:sz w:val="28"/>
          <w:szCs w:val="28"/>
          <w:lang w:val="es-ES" w:eastAsia="es-ES"/>
        </w:rPr>
      </w:pPr>
    </w:p>
    <w:p w:rsidR="00F22B4A" w:rsidRDefault="00F22B4A" w:rsidP="00F22B4A">
      <w:pPr>
        <w:tabs>
          <w:tab w:val="left" w:pos="1620"/>
        </w:tabs>
        <w:spacing w:after="0" w:line="240" w:lineRule="auto"/>
        <w:ind w:right="567"/>
        <w:rPr>
          <w:rFonts w:ascii="Arial" w:eastAsia="Times New Roman" w:hAnsi="Arial" w:cs="Arial"/>
          <w:b/>
          <w:bCs/>
          <w:sz w:val="28"/>
          <w:szCs w:val="28"/>
          <w:lang w:val="es-ES" w:eastAsia="es-ES"/>
        </w:rPr>
      </w:pPr>
    </w:p>
    <w:p w:rsidR="00F22B4A" w:rsidRDefault="00F22B4A" w:rsidP="00F22B4A">
      <w:pPr>
        <w:tabs>
          <w:tab w:val="left" w:pos="1620"/>
        </w:tabs>
        <w:spacing w:after="0" w:line="240" w:lineRule="auto"/>
        <w:ind w:right="567"/>
        <w:rPr>
          <w:rFonts w:ascii="Arial" w:eastAsia="Times New Roman" w:hAnsi="Arial" w:cs="Arial"/>
          <w:b/>
          <w:bCs/>
          <w:sz w:val="28"/>
          <w:szCs w:val="28"/>
          <w:lang w:val="es-ES" w:eastAsia="es-ES"/>
        </w:rPr>
      </w:pPr>
    </w:p>
    <w:p w:rsidR="00F22B4A" w:rsidRDefault="00F22B4A" w:rsidP="00F22B4A">
      <w:pPr>
        <w:tabs>
          <w:tab w:val="left" w:pos="1620"/>
        </w:tabs>
        <w:spacing w:after="0" w:line="240" w:lineRule="auto"/>
        <w:ind w:right="567"/>
        <w:rPr>
          <w:rFonts w:ascii="Arial" w:eastAsia="Times New Roman" w:hAnsi="Arial" w:cs="Arial"/>
          <w:b/>
          <w:bCs/>
          <w:sz w:val="28"/>
          <w:szCs w:val="28"/>
          <w:lang w:val="es-ES" w:eastAsia="es-ES"/>
        </w:rPr>
      </w:pPr>
    </w:p>
    <w:p w:rsidR="00F22B4A" w:rsidRDefault="00F22B4A" w:rsidP="00F22B4A">
      <w:pPr>
        <w:tabs>
          <w:tab w:val="left" w:pos="1620"/>
        </w:tabs>
        <w:spacing w:after="0" w:line="240" w:lineRule="auto"/>
        <w:ind w:right="567"/>
        <w:rPr>
          <w:rFonts w:ascii="Arial" w:eastAsia="Times New Roman" w:hAnsi="Arial" w:cs="Arial"/>
          <w:b/>
          <w:bCs/>
          <w:sz w:val="28"/>
          <w:szCs w:val="28"/>
          <w:lang w:val="es-ES" w:eastAsia="es-ES"/>
        </w:rPr>
      </w:pPr>
    </w:p>
    <w:p w:rsidR="00F22B4A" w:rsidRDefault="00F22B4A" w:rsidP="00F22B4A">
      <w:pPr>
        <w:tabs>
          <w:tab w:val="left" w:pos="1620"/>
        </w:tabs>
        <w:spacing w:after="0" w:line="240" w:lineRule="auto"/>
        <w:ind w:right="567"/>
        <w:jc w:val="both"/>
        <w:rPr>
          <w:rFonts w:ascii="Arial" w:eastAsia="Times New Roman" w:hAnsi="Arial" w:cs="Arial"/>
          <w:b/>
          <w:bCs/>
          <w:sz w:val="40"/>
          <w:szCs w:val="40"/>
          <w:lang w:val="es-ES" w:eastAsia="es-ES"/>
        </w:rPr>
      </w:pPr>
      <w:r w:rsidRPr="00F22B4A">
        <w:rPr>
          <w:rFonts w:ascii="Arial" w:eastAsia="Times New Roman" w:hAnsi="Arial" w:cs="Arial"/>
          <w:b/>
          <w:bCs/>
          <w:sz w:val="40"/>
          <w:szCs w:val="40"/>
          <w:lang w:val="es-ES" w:eastAsia="es-ES"/>
        </w:rPr>
        <w:t xml:space="preserve">Contactarse con la cátedra con, por lo </w:t>
      </w:r>
    </w:p>
    <w:p w:rsidR="00F22B4A" w:rsidRDefault="00F22B4A" w:rsidP="00F22B4A">
      <w:pPr>
        <w:tabs>
          <w:tab w:val="left" w:pos="1620"/>
        </w:tabs>
        <w:spacing w:after="0" w:line="240" w:lineRule="auto"/>
        <w:ind w:right="567"/>
        <w:jc w:val="both"/>
        <w:rPr>
          <w:rFonts w:ascii="Arial" w:eastAsia="Times New Roman" w:hAnsi="Arial" w:cs="Arial"/>
          <w:b/>
          <w:bCs/>
          <w:sz w:val="40"/>
          <w:szCs w:val="40"/>
          <w:lang w:val="es-ES" w:eastAsia="es-ES"/>
        </w:rPr>
      </w:pPr>
    </w:p>
    <w:p w:rsidR="00F22B4A" w:rsidRPr="00F22B4A" w:rsidRDefault="00F22B4A" w:rsidP="00F22B4A">
      <w:pPr>
        <w:tabs>
          <w:tab w:val="left" w:pos="1620"/>
        </w:tabs>
        <w:spacing w:after="0" w:line="240" w:lineRule="auto"/>
        <w:ind w:right="567"/>
        <w:jc w:val="both"/>
        <w:rPr>
          <w:rFonts w:ascii="Arial" w:eastAsia="Times New Roman" w:hAnsi="Arial" w:cs="Arial"/>
          <w:sz w:val="40"/>
          <w:szCs w:val="40"/>
          <w:lang w:val="es-ES" w:eastAsia="es-ES"/>
        </w:rPr>
      </w:pPr>
      <w:r w:rsidRPr="00F22B4A">
        <w:rPr>
          <w:rFonts w:ascii="Arial" w:eastAsia="Times New Roman" w:hAnsi="Arial" w:cs="Arial"/>
          <w:b/>
          <w:bCs/>
          <w:sz w:val="40"/>
          <w:szCs w:val="40"/>
          <w:lang w:val="es-ES" w:eastAsia="es-ES"/>
        </w:rPr>
        <w:t>menos, 30 días de anticipación al examen.</w:t>
      </w:r>
    </w:p>
    <w:p w:rsidR="00F22B4A" w:rsidRPr="00F22B4A" w:rsidRDefault="00F22B4A" w:rsidP="00F22B4A">
      <w:pPr>
        <w:spacing w:after="0" w:line="240" w:lineRule="auto"/>
        <w:ind w:right="567"/>
        <w:jc w:val="both"/>
        <w:rPr>
          <w:rFonts w:ascii="Arial" w:eastAsia="Times New Roman" w:hAnsi="Arial" w:cs="Arial"/>
          <w:sz w:val="40"/>
          <w:szCs w:val="40"/>
          <w:lang w:val="es-ES" w:eastAsia="es-ES"/>
        </w:rPr>
      </w:pPr>
    </w:p>
    <w:p w:rsidR="001F518D" w:rsidRDefault="001F518D"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F22B4A" w:rsidRDefault="00F22B4A" w:rsidP="00536659">
      <w:pPr>
        <w:tabs>
          <w:tab w:val="left" w:pos="1620"/>
        </w:tabs>
        <w:spacing w:after="0" w:line="240" w:lineRule="auto"/>
        <w:ind w:right="567"/>
        <w:rPr>
          <w:rFonts w:ascii="Arial" w:eastAsia="Times New Roman" w:hAnsi="Arial" w:cs="Arial"/>
          <w:b/>
          <w:bCs/>
          <w:sz w:val="24"/>
          <w:szCs w:val="24"/>
          <w:u w:val="single"/>
          <w:lang w:val="es-ES" w:eastAsia="es-ES"/>
        </w:rPr>
      </w:pPr>
    </w:p>
    <w:p w:rsidR="00536659" w:rsidRPr="00536659" w:rsidRDefault="00536659" w:rsidP="00536659">
      <w:pPr>
        <w:tabs>
          <w:tab w:val="left" w:pos="1620"/>
        </w:tabs>
        <w:spacing w:after="0" w:line="240" w:lineRule="auto"/>
        <w:ind w:right="567"/>
        <w:rPr>
          <w:rFonts w:ascii="Arial" w:eastAsia="Times New Roman" w:hAnsi="Arial" w:cs="Arial"/>
          <w:b/>
          <w:bCs/>
          <w:sz w:val="24"/>
          <w:szCs w:val="24"/>
          <w:u w:val="single"/>
          <w:lang w:val="es-ES" w:eastAsia="es-ES"/>
        </w:rPr>
      </w:pPr>
      <w:r w:rsidRPr="00536659">
        <w:rPr>
          <w:rFonts w:ascii="Arial" w:eastAsia="Times New Roman" w:hAnsi="Arial" w:cs="Arial"/>
          <w:b/>
          <w:bCs/>
          <w:sz w:val="24"/>
          <w:szCs w:val="24"/>
          <w:u w:val="single"/>
          <w:lang w:val="es-ES" w:eastAsia="es-ES"/>
        </w:rPr>
        <w:lastRenderedPageBreak/>
        <w:t xml:space="preserve">Requisitos para </w:t>
      </w:r>
      <w:r w:rsidRPr="00466E1E">
        <w:rPr>
          <w:rFonts w:ascii="Arial" w:eastAsia="Times New Roman" w:hAnsi="Arial" w:cs="Arial"/>
          <w:b/>
          <w:bCs/>
          <w:sz w:val="28"/>
          <w:szCs w:val="28"/>
          <w:u w:val="single"/>
          <w:lang w:val="es-ES" w:eastAsia="es-ES"/>
        </w:rPr>
        <w:t>examen de alumnos libres</w:t>
      </w:r>
      <w:r w:rsidRPr="00536659">
        <w:rPr>
          <w:rFonts w:ascii="Arial" w:eastAsia="Times New Roman" w:hAnsi="Arial" w:cs="Arial"/>
          <w:b/>
          <w:bCs/>
          <w:sz w:val="24"/>
          <w:szCs w:val="24"/>
          <w:u w:val="single"/>
          <w:lang w:val="es-ES" w:eastAsia="es-ES"/>
        </w:rPr>
        <w:t xml:space="preserve"> de Técnica Vocal I</w:t>
      </w:r>
    </w:p>
    <w:p w:rsidR="00466E1E" w:rsidRDefault="00466E1E" w:rsidP="00536659">
      <w:pPr>
        <w:tabs>
          <w:tab w:val="left" w:pos="1620"/>
        </w:tabs>
        <w:spacing w:after="0" w:line="240" w:lineRule="auto"/>
        <w:ind w:right="567"/>
        <w:rPr>
          <w:rFonts w:ascii="Arial" w:eastAsia="Times New Roman" w:hAnsi="Arial" w:cs="Arial"/>
          <w:b/>
          <w:bCs/>
          <w:sz w:val="28"/>
          <w:szCs w:val="28"/>
          <w:lang w:val="es-ES" w:eastAsia="es-ES"/>
        </w:rPr>
      </w:pPr>
    </w:p>
    <w:p w:rsidR="00536659" w:rsidRPr="00466E1E" w:rsidRDefault="00536659" w:rsidP="00536659">
      <w:pPr>
        <w:tabs>
          <w:tab w:val="left" w:pos="1620"/>
        </w:tabs>
        <w:spacing w:after="0" w:line="240" w:lineRule="auto"/>
        <w:ind w:right="567"/>
        <w:rPr>
          <w:rFonts w:ascii="Arial" w:eastAsia="Times New Roman" w:hAnsi="Arial" w:cs="Arial"/>
          <w:sz w:val="28"/>
          <w:szCs w:val="28"/>
          <w:lang w:val="es-ES" w:eastAsia="es-ES"/>
        </w:rPr>
      </w:pPr>
      <w:r w:rsidRPr="00466E1E">
        <w:rPr>
          <w:rFonts w:ascii="Arial" w:eastAsia="Times New Roman" w:hAnsi="Arial" w:cs="Arial"/>
          <w:b/>
          <w:bCs/>
          <w:sz w:val="28"/>
          <w:szCs w:val="28"/>
          <w:lang w:val="es-ES" w:eastAsia="es-ES"/>
        </w:rPr>
        <w:t>Contactarse con la cátedra</w:t>
      </w:r>
      <w:r w:rsidR="00D1632D" w:rsidRPr="00466E1E">
        <w:rPr>
          <w:rFonts w:ascii="Arial" w:eastAsia="Times New Roman" w:hAnsi="Arial" w:cs="Arial"/>
          <w:b/>
          <w:bCs/>
          <w:sz w:val="28"/>
          <w:szCs w:val="28"/>
          <w:lang w:val="es-ES" w:eastAsia="es-ES"/>
        </w:rPr>
        <w:t xml:space="preserve"> con</w:t>
      </w:r>
      <w:r w:rsidR="001A6FEC" w:rsidRPr="00466E1E">
        <w:rPr>
          <w:rFonts w:ascii="Arial" w:eastAsia="Times New Roman" w:hAnsi="Arial" w:cs="Arial"/>
          <w:b/>
          <w:bCs/>
          <w:sz w:val="28"/>
          <w:szCs w:val="28"/>
          <w:lang w:val="es-ES" w:eastAsia="es-ES"/>
        </w:rPr>
        <w:t xml:space="preserve">, por lo </w:t>
      </w:r>
      <w:r w:rsidR="00D1632D" w:rsidRPr="00466E1E">
        <w:rPr>
          <w:rFonts w:ascii="Arial" w:eastAsia="Times New Roman" w:hAnsi="Arial" w:cs="Arial"/>
          <w:b/>
          <w:bCs/>
          <w:sz w:val="28"/>
          <w:szCs w:val="28"/>
          <w:lang w:val="es-ES" w:eastAsia="es-ES"/>
        </w:rPr>
        <w:t>menos, 30 días de anticipación al examen.</w:t>
      </w:r>
    </w:p>
    <w:p w:rsidR="00536659" w:rsidRPr="00466E1E" w:rsidRDefault="00536659" w:rsidP="00536659">
      <w:pPr>
        <w:spacing w:after="0" w:line="240" w:lineRule="auto"/>
        <w:ind w:right="567"/>
        <w:rPr>
          <w:rFonts w:ascii="Arial" w:eastAsia="Times New Roman" w:hAnsi="Arial" w:cs="Arial"/>
          <w:sz w:val="28"/>
          <w:szCs w:val="28"/>
          <w:lang w:val="es-ES" w:eastAsia="es-ES"/>
        </w:rPr>
      </w:pPr>
    </w:p>
    <w:p w:rsidR="00AA01B0" w:rsidRPr="00367E6D" w:rsidRDefault="00AA01B0" w:rsidP="00AA01B0">
      <w:pPr>
        <w:spacing w:after="0" w:line="240" w:lineRule="auto"/>
        <w:ind w:right="567"/>
        <w:jc w:val="both"/>
        <w:rPr>
          <w:rFonts w:ascii="Arial" w:eastAsia="Times New Roman" w:hAnsi="Arial" w:cs="Arial"/>
          <w:i/>
          <w:lang w:val="es-ES" w:eastAsia="es-ES"/>
        </w:rPr>
      </w:pPr>
      <w:r w:rsidRPr="00367E6D">
        <w:rPr>
          <w:rFonts w:ascii="Arial" w:eastAsia="Times New Roman" w:hAnsi="Arial" w:cs="Arial"/>
          <w:i/>
          <w:lang w:val="es-ES" w:eastAsia="es-ES"/>
        </w:rPr>
        <w:t xml:space="preserve">El examen libre abarca </w:t>
      </w:r>
      <w:r w:rsidRPr="00367E6D">
        <w:rPr>
          <w:rFonts w:ascii="Arial" w:eastAsia="Times New Roman" w:hAnsi="Arial" w:cs="Arial"/>
          <w:b/>
          <w:i/>
          <w:u w:val="single"/>
          <w:lang w:val="es-ES" w:eastAsia="es-ES"/>
        </w:rPr>
        <w:t>todos los Contenidos teóricos y prácticos</w:t>
      </w:r>
      <w:r w:rsidRPr="00367E6D">
        <w:rPr>
          <w:rFonts w:ascii="Arial" w:eastAsia="Times New Roman" w:hAnsi="Arial" w:cs="Arial"/>
          <w:i/>
          <w:lang w:val="es-ES" w:eastAsia="es-ES"/>
        </w:rPr>
        <w:t xml:space="preserve"> de la asignatura</w:t>
      </w:r>
      <w:r w:rsidRPr="00E73383">
        <w:rPr>
          <w:rFonts w:ascii="Arial" w:eastAsia="Times New Roman" w:hAnsi="Arial" w:cs="Arial"/>
          <w:b/>
          <w:i/>
          <w:lang w:val="es-ES" w:eastAsia="es-ES"/>
        </w:rPr>
        <w:t xml:space="preserve">, </w:t>
      </w:r>
      <w:r w:rsidRPr="00367E6D">
        <w:rPr>
          <w:rFonts w:ascii="Arial" w:eastAsia="Times New Roman" w:hAnsi="Arial" w:cs="Arial"/>
          <w:b/>
          <w:i/>
          <w:u w:val="single"/>
          <w:lang w:val="es-ES" w:eastAsia="es-ES"/>
        </w:rPr>
        <w:t>que se mencionan en este Programa</w:t>
      </w:r>
      <w:r>
        <w:rPr>
          <w:rFonts w:ascii="Arial" w:eastAsia="Times New Roman" w:hAnsi="Arial" w:cs="Arial"/>
          <w:i/>
          <w:lang w:val="es-ES" w:eastAsia="es-ES"/>
        </w:rPr>
        <w:t>.</w:t>
      </w:r>
    </w:p>
    <w:p w:rsidR="00AA01B0" w:rsidRPr="000A0B18" w:rsidRDefault="00AA01B0" w:rsidP="00AA01B0">
      <w:pPr>
        <w:spacing w:after="0" w:line="240" w:lineRule="auto"/>
        <w:ind w:right="567"/>
        <w:jc w:val="both"/>
        <w:rPr>
          <w:rFonts w:ascii="Arial" w:eastAsia="Times New Roman" w:hAnsi="Arial" w:cs="Arial"/>
          <w:lang w:val="es-ES_tradnl" w:eastAsia="es-ES"/>
        </w:rPr>
      </w:pPr>
    </w:p>
    <w:p w:rsidR="00AA01B0" w:rsidRDefault="00AA01B0" w:rsidP="00AA01B0">
      <w:pPr>
        <w:spacing w:after="0" w:line="240" w:lineRule="auto"/>
        <w:ind w:right="567"/>
        <w:jc w:val="both"/>
        <w:rPr>
          <w:rFonts w:ascii="Arial" w:eastAsia="Times New Roman" w:hAnsi="Arial" w:cs="Arial"/>
          <w:b/>
          <w:lang w:val="es-ES" w:eastAsia="es-ES"/>
        </w:rPr>
      </w:pPr>
      <w:r w:rsidRPr="000A0B18">
        <w:rPr>
          <w:rFonts w:ascii="Arial" w:eastAsia="Times New Roman" w:hAnsi="Arial" w:cs="Arial"/>
          <w:b/>
          <w:lang w:val="es-ES" w:eastAsia="es-ES"/>
        </w:rPr>
        <w:t>La evaluación se dividirá en 2 partes:</w:t>
      </w:r>
    </w:p>
    <w:p w:rsidR="00AA01B0" w:rsidRPr="000A0B18" w:rsidRDefault="00AA01B0" w:rsidP="00AA01B0">
      <w:pPr>
        <w:spacing w:after="0" w:line="240" w:lineRule="auto"/>
        <w:ind w:right="567"/>
        <w:jc w:val="both"/>
        <w:rPr>
          <w:rFonts w:ascii="Arial" w:eastAsia="Times New Roman" w:hAnsi="Arial" w:cs="Arial"/>
          <w:b/>
          <w:lang w:val="es-ES" w:eastAsia="es-ES"/>
        </w:rPr>
      </w:pPr>
    </w:p>
    <w:p w:rsidR="00AA01B0" w:rsidRDefault="00AA01B0" w:rsidP="00B724F3">
      <w:pPr>
        <w:numPr>
          <w:ilvl w:val="0"/>
          <w:numId w:val="36"/>
        </w:numPr>
        <w:spacing w:after="0" w:line="240" w:lineRule="auto"/>
        <w:ind w:right="567"/>
        <w:jc w:val="both"/>
        <w:rPr>
          <w:rFonts w:ascii="Arial" w:eastAsia="Times New Roman" w:hAnsi="Arial" w:cs="Arial"/>
          <w:b/>
          <w:sz w:val="24"/>
          <w:szCs w:val="24"/>
          <w:lang w:val="es-ES" w:eastAsia="es-ES"/>
        </w:rPr>
      </w:pPr>
      <w:r w:rsidRPr="00A36B65">
        <w:rPr>
          <w:rFonts w:ascii="Arial" w:eastAsia="Times New Roman" w:hAnsi="Arial" w:cs="Arial"/>
          <w:b/>
          <w:sz w:val="28"/>
          <w:szCs w:val="28"/>
          <w:u w:val="single"/>
          <w:lang w:val="es-ES" w:eastAsia="es-ES"/>
        </w:rPr>
        <w:t>en primer lugar,</w:t>
      </w:r>
      <w:r w:rsidRPr="00433F95">
        <w:rPr>
          <w:rFonts w:ascii="Arial" w:eastAsia="Times New Roman" w:hAnsi="Arial" w:cs="Arial"/>
          <w:b/>
          <w:sz w:val="28"/>
          <w:szCs w:val="28"/>
          <w:lang w:val="es-ES" w:eastAsia="es-ES"/>
        </w:rPr>
        <w:t xml:space="preserve"> </w:t>
      </w:r>
      <w:r w:rsidRPr="00A36B65">
        <w:rPr>
          <w:rFonts w:ascii="Arial" w:eastAsia="Times New Roman" w:hAnsi="Arial" w:cs="Arial"/>
          <w:b/>
          <w:sz w:val="28"/>
          <w:szCs w:val="28"/>
          <w:u w:val="single"/>
          <w:lang w:val="es-ES" w:eastAsia="es-ES"/>
        </w:rPr>
        <w:t>siendo de carácter eliminatorio</w:t>
      </w:r>
      <w:r w:rsidRPr="00433F95">
        <w:rPr>
          <w:rFonts w:ascii="Arial" w:eastAsia="Times New Roman" w:hAnsi="Arial" w:cs="Arial"/>
          <w:b/>
          <w:sz w:val="28"/>
          <w:szCs w:val="28"/>
          <w:lang w:val="es-ES" w:eastAsia="es-ES"/>
        </w:rPr>
        <w:t xml:space="preserve">, los contenidos de </w:t>
      </w:r>
      <w:r w:rsidRPr="00A36B65">
        <w:rPr>
          <w:rFonts w:ascii="Arial" w:eastAsia="Times New Roman" w:hAnsi="Arial" w:cs="Arial"/>
          <w:b/>
          <w:sz w:val="28"/>
          <w:szCs w:val="28"/>
          <w:u w:val="single"/>
          <w:lang w:val="es-ES" w:eastAsia="es-ES"/>
        </w:rPr>
        <w:t>Dicción y fonética</w:t>
      </w:r>
      <w:r>
        <w:rPr>
          <w:rFonts w:ascii="Arial" w:eastAsia="Times New Roman" w:hAnsi="Arial" w:cs="Arial"/>
          <w:b/>
          <w:sz w:val="28"/>
          <w:szCs w:val="28"/>
          <w:u w:val="single"/>
          <w:lang w:val="es-ES" w:eastAsia="es-ES"/>
        </w:rPr>
        <w:t xml:space="preserve"> </w:t>
      </w:r>
      <w:r w:rsidRPr="00551C4A">
        <w:rPr>
          <w:rFonts w:ascii="Arial" w:eastAsia="Times New Roman" w:hAnsi="Arial" w:cs="Arial"/>
          <w:b/>
          <w:sz w:val="24"/>
          <w:szCs w:val="24"/>
          <w:u w:val="single"/>
          <w:lang w:val="es-ES" w:eastAsia="es-ES"/>
        </w:rPr>
        <w:t>(Prof. Carranza)</w:t>
      </w:r>
      <w:r w:rsidRPr="00433F95">
        <w:rPr>
          <w:rFonts w:ascii="Arial" w:eastAsia="Times New Roman" w:hAnsi="Arial" w:cs="Arial"/>
          <w:b/>
          <w:sz w:val="28"/>
          <w:szCs w:val="28"/>
          <w:lang w:val="es-ES" w:eastAsia="es-ES"/>
        </w:rPr>
        <w:t xml:space="preserve"> </w:t>
      </w:r>
      <w:r w:rsidRPr="00433F95">
        <w:rPr>
          <w:rFonts w:ascii="Arial" w:eastAsia="Times New Roman" w:hAnsi="Arial" w:cs="Arial"/>
          <w:b/>
          <w:sz w:val="24"/>
          <w:szCs w:val="24"/>
          <w:lang w:val="es-ES" w:eastAsia="es-ES"/>
        </w:rPr>
        <w:t xml:space="preserve">(habiendo aprobado, </w:t>
      </w:r>
      <w:r>
        <w:rPr>
          <w:rFonts w:ascii="Arial" w:eastAsia="Times New Roman" w:hAnsi="Arial" w:cs="Arial"/>
          <w:b/>
          <w:sz w:val="24"/>
          <w:szCs w:val="24"/>
          <w:lang w:val="es-ES" w:eastAsia="es-ES"/>
        </w:rPr>
        <w:t xml:space="preserve">comunicarse </w:t>
      </w:r>
      <w:r w:rsidRPr="00433F95">
        <w:rPr>
          <w:rFonts w:ascii="Arial" w:eastAsia="Times New Roman" w:hAnsi="Arial" w:cs="Arial"/>
          <w:b/>
          <w:sz w:val="24"/>
          <w:szCs w:val="24"/>
          <w:lang w:val="es-ES" w:eastAsia="es-ES"/>
        </w:rPr>
        <w:t xml:space="preserve">con la cátedra). </w:t>
      </w:r>
    </w:p>
    <w:p w:rsidR="00AA01B0" w:rsidRDefault="00AA01B0" w:rsidP="00AA01B0">
      <w:pPr>
        <w:spacing w:after="0" w:line="240" w:lineRule="auto"/>
        <w:ind w:left="720" w:right="567"/>
        <w:jc w:val="both"/>
        <w:rPr>
          <w:rFonts w:ascii="Arial" w:eastAsia="Times New Roman" w:hAnsi="Arial" w:cs="Arial"/>
          <w:b/>
          <w:sz w:val="24"/>
          <w:szCs w:val="24"/>
          <w:lang w:val="es-ES" w:eastAsia="es-ES"/>
        </w:rPr>
      </w:pPr>
    </w:p>
    <w:p w:rsidR="00AA01B0" w:rsidRPr="00AA01B0" w:rsidRDefault="00AA01B0" w:rsidP="00B724F3">
      <w:pPr>
        <w:numPr>
          <w:ilvl w:val="0"/>
          <w:numId w:val="36"/>
        </w:numPr>
        <w:spacing w:after="0" w:line="240" w:lineRule="auto"/>
        <w:ind w:left="360" w:right="567"/>
        <w:jc w:val="both"/>
        <w:rPr>
          <w:rFonts w:ascii="Arial" w:eastAsia="Times New Roman" w:hAnsi="Arial" w:cs="Arial"/>
          <w:b/>
          <w:sz w:val="24"/>
          <w:szCs w:val="24"/>
          <w:lang w:val="es-ES" w:eastAsia="es-ES"/>
        </w:rPr>
      </w:pPr>
      <w:r w:rsidRPr="00AA01B0">
        <w:rPr>
          <w:rFonts w:ascii="Arial" w:eastAsia="Times New Roman" w:hAnsi="Arial" w:cs="Arial"/>
          <w:lang w:val="es-ES" w:eastAsia="es-ES"/>
        </w:rPr>
        <w:t xml:space="preserve">en segundo lugar, </w:t>
      </w:r>
      <w:r w:rsidRPr="00E73383">
        <w:rPr>
          <w:rFonts w:ascii="Arial" w:eastAsia="Times New Roman" w:hAnsi="Arial" w:cs="Arial"/>
          <w:sz w:val="24"/>
          <w:szCs w:val="24"/>
          <w:lang w:val="es-ES" w:eastAsia="es-ES"/>
        </w:rPr>
        <w:t>l</w:t>
      </w:r>
      <w:r w:rsidRPr="00AA01B0">
        <w:rPr>
          <w:rFonts w:ascii="Arial" w:eastAsia="Times New Roman" w:hAnsi="Arial" w:cs="Arial"/>
          <w:u w:val="single"/>
          <w:lang w:val="es-ES" w:eastAsia="es-ES"/>
        </w:rPr>
        <w:t xml:space="preserve">a evaluación de los </w:t>
      </w:r>
      <w:r w:rsidRPr="00AA01B0">
        <w:rPr>
          <w:rFonts w:ascii="Arial" w:eastAsia="Times New Roman" w:hAnsi="Arial" w:cs="Arial"/>
          <w:b/>
          <w:u w:val="single"/>
          <w:lang w:val="es-ES" w:eastAsia="es-ES"/>
        </w:rPr>
        <w:t>Contenidos prácticos de Técnica Vocal</w:t>
      </w:r>
      <w:r w:rsidRPr="00AA01B0">
        <w:rPr>
          <w:rFonts w:ascii="Arial" w:eastAsia="Times New Roman" w:hAnsi="Arial" w:cs="Arial"/>
          <w:u w:val="single"/>
          <w:lang w:val="es-ES" w:eastAsia="es-ES"/>
        </w:rPr>
        <w:t xml:space="preserve"> </w:t>
      </w:r>
      <w:r>
        <w:rPr>
          <w:rFonts w:ascii="Arial" w:eastAsia="Times New Roman" w:hAnsi="Arial" w:cs="Arial"/>
          <w:u w:val="single"/>
          <w:lang w:val="es-ES" w:eastAsia="es-ES"/>
        </w:rPr>
        <w:t xml:space="preserve">que </w:t>
      </w:r>
      <w:r w:rsidRPr="00AA01B0">
        <w:rPr>
          <w:rFonts w:ascii="Arial" w:eastAsia="Times New Roman" w:hAnsi="Arial" w:cs="Arial"/>
          <w:u w:val="single"/>
          <w:lang w:val="es-ES" w:eastAsia="es-ES"/>
        </w:rPr>
        <w:t>será eliminatoria implementándose en el siguiente orden y comprende:</w:t>
      </w:r>
    </w:p>
    <w:p w:rsidR="00536659" w:rsidRPr="00536659" w:rsidRDefault="00536659" w:rsidP="00AA01B0">
      <w:pPr>
        <w:spacing w:after="0" w:line="240" w:lineRule="auto"/>
        <w:ind w:right="567"/>
        <w:jc w:val="both"/>
        <w:rPr>
          <w:rFonts w:ascii="Arial" w:eastAsia="Times New Roman" w:hAnsi="Arial" w:cs="Arial"/>
          <w:lang w:val="es-ES" w:eastAsia="es-ES"/>
        </w:rPr>
      </w:pPr>
    </w:p>
    <w:p w:rsidR="00536659" w:rsidRPr="00536659" w:rsidRDefault="00536659" w:rsidP="00536659">
      <w:pPr>
        <w:spacing w:after="0" w:line="240" w:lineRule="auto"/>
        <w:ind w:right="567"/>
        <w:jc w:val="both"/>
        <w:rPr>
          <w:rFonts w:ascii="Arial" w:eastAsia="Times New Roman" w:hAnsi="Arial" w:cs="Arial"/>
          <w:b/>
          <w:u w:val="single"/>
          <w:lang w:val="es-ES" w:eastAsia="es-ES"/>
        </w:rPr>
      </w:pPr>
      <w:r w:rsidRPr="00536659">
        <w:rPr>
          <w:rFonts w:ascii="Arial" w:eastAsia="Times New Roman" w:hAnsi="Arial" w:cs="Arial"/>
          <w:b/>
          <w:u w:val="single"/>
          <w:lang w:val="es-ES" w:eastAsia="es-ES"/>
        </w:rPr>
        <w:t xml:space="preserve">Como integrante de una formación coral </w:t>
      </w:r>
      <w:r w:rsidRPr="00536659">
        <w:rPr>
          <w:rFonts w:ascii="Arial" w:eastAsia="Times New Roman" w:hAnsi="Arial" w:cs="Arial"/>
          <w:u w:val="single"/>
          <w:lang w:val="es-ES" w:eastAsia="es-ES"/>
        </w:rPr>
        <w:t>(atendiendo a la Dirección coral)</w:t>
      </w:r>
      <w:r w:rsidRPr="00536659">
        <w:rPr>
          <w:rFonts w:ascii="Arial" w:eastAsia="Times New Roman" w:hAnsi="Arial" w:cs="Arial"/>
          <w:b/>
          <w:u w:val="single"/>
          <w:lang w:val="es-ES" w:eastAsia="es-ES"/>
        </w:rPr>
        <w:t>:</w:t>
      </w:r>
    </w:p>
    <w:p w:rsidR="00536659" w:rsidRPr="00536659" w:rsidRDefault="00536659" w:rsidP="00536659">
      <w:pPr>
        <w:spacing w:after="0" w:line="240" w:lineRule="auto"/>
        <w:ind w:right="567"/>
        <w:jc w:val="both"/>
        <w:rPr>
          <w:rFonts w:ascii="Arial" w:eastAsia="Times New Roman" w:hAnsi="Arial" w:cs="Arial"/>
          <w:b/>
          <w:u w:val="single"/>
          <w:lang w:val="es-ES" w:eastAsia="es-ES"/>
        </w:rPr>
      </w:pPr>
    </w:p>
    <w:p w:rsidR="00AA01B0" w:rsidRDefault="00536659" w:rsidP="00B724F3">
      <w:pPr>
        <w:numPr>
          <w:ilvl w:val="0"/>
          <w:numId w:val="14"/>
        </w:numPr>
        <w:tabs>
          <w:tab w:val="num" w:pos="1428"/>
        </w:tabs>
        <w:spacing w:after="0" w:line="240" w:lineRule="auto"/>
        <w:ind w:right="567"/>
        <w:jc w:val="both"/>
        <w:rPr>
          <w:rFonts w:ascii="Arial" w:eastAsia="Times New Roman" w:hAnsi="Arial" w:cs="Arial"/>
          <w:lang w:val="es-ES" w:eastAsia="es-ES"/>
        </w:rPr>
      </w:pPr>
      <w:r w:rsidRPr="00536659">
        <w:rPr>
          <w:rFonts w:ascii="Arial" w:eastAsia="Times New Roman" w:hAnsi="Arial" w:cs="Arial"/>
          <w:lang w:val="es-ES" w:eastAsia="es-ES"/>
        </w:rPr>
        <w:t xml:space="preserve">la interpretación de cuatro obras corales: dos del folklore argentino/latinoamericano y las otras dos del repertorio académico que deberán ser interpretadas por un grupo coral (mínimo 8 integrantes). </w:t>
      </w:r>
    </w:p>
    <w:p w:rsidR="00536659" w:rsidRPr="00536659" w:rsidRDefault="00AA01B0" w:rsidP="00AA01B0">
      <w:pPr>
        <w:spacing w:after="0" w:line="240" w:lineRule="auto"/>
        <w:ind w:left="720" w:right="567"/>
        <w:jc w:val="both"/>
        <w:rPr>
          <w:rFonts w:ascii="Arial" w:eastAsia="Times New Roman" w:hAnsi="Arial" w:cs="Arial"/>
          <w:lang w:val="es-ES" w:eastAsia="es-ES"/>
        </w:rPr>
      </w:pPr>
      <w:r w:rsidRPr="008B0E71">
        <w:rPr>
          <w:rFonts w:ascii="Arial" w:eastAsia="Times New Roman" w:hAnsi="Arial" w:cs="Arial"/>
          <w:lang w:val="es-ES" w:eastAsia="es-ES"/>
        </w:rPr>
        <w:t>Estas obras, a elección del alumno, deberán interpretarse obligatoriamente en, al menos, 3 idiomas diferentes incluyendo el italiano, el alemán, el francés y el castellano en las obras corales folklóricas</w:t>
      </w:r>
      <w:r>
        <w:rPr>
          <w:rFonts w:ascii="Arial" w:eastAsia="Times New Roman" w:hAnsi="Arial" w:cs="Arial"/>
          <w:lang w:val="es-ES" w:eastAsia="es-ES"/>
        </w:rPr>
        <w:t>.</w:t>
      </w:r>
      <w:r w:rsidR="00E73383" w:rsidRPr="00E73383">
        <w:rPr>
          <w:rFonts w:ascii="Arial" w:eastAsia="Times New Roman" w:hAnsi="Arial" w:cs="Arial"/>
          <w:lang w:val="es-ES" w:eastAsia="es-ES"/>
        </w:rPr>
        <w:t xml:space="preserve"> </w:t>
      </w:r>
      <w:r w:rsidR="00E73383" w:rsidRPr="00536659">
        <w:rPr>
          <w:rFonts w:ascii="Arial" w:eastAsia="Times New Roman" w:hAnsi="Arial" w:cs="Arial"/>
          <w:lang w:val="es-ES" w:eastAsia="es-ES"/>
        </w:rPr>
        <w:t>*</w:t>
      </w:r>
    </w:p>
    <w:p w:rsidR="00536659" w:rsidRPr="00536659" w:rsidRDefault="00536659" w:rsidP="00536659">
      <w:pPr>
        <w:tabs>
          <w:tab w:val="left" w:pos="1260"/>
        </w:tabs>
        <w:spacing w:after="0" w:line="240" w:lineRule="auto"/>
        <w:ind w:right="567"/>
        <w:jc w:val="both"/>
        <w:rPr>
          <w:rFonts w:ascii="Arial" w:eastAsia="Times New Roman" w:hAnsi="Arial" w:cs="Arial"/>
          <w:b/>
          <w:u w:val="single"/>
          <w:lang w:val="es-ES" w:eastAsia="es-ES"/>
        </w:rPr>
      </w:pPr>
    </w:p>
    <w:p w:rsidR="00536659" w:rsidRPr="00536659" w:rsidRDefault="00536659" w:rsidP="00536659">
      <w:pPr>
        <w:tabs>
          <w:tab w:val="left" w:pos="1260"/>
        </w:tabs>
        <w:spacing w:after="0" w:line="240" w:lineRule="auto"/>
        <w:ind w:right="567"/>
        <w:jc w:val="both"/>
        <w:rPr>
          <w:rFonts w:ascii="Arial" w:eastAsia="Times New Roman" w:hAnsi="Arial" w:cs="Arial"/>
          <w:b/>
          <w:u w:val="single"/>
          <w:lang w:val="es-ES" w:eastAsia="es-ES"/>
        </w:rPr>
      </w:pPr>
      <w:r w:rsidRPr="00536659">
        <w:rPr>
          <w:rFonts w:ascii="Arial" w:eastAsia="Times New Roman" w:hAnsi="Arial" w:cs="Arial"/>
          <w:b/>
          <w:u w:val="single"/>
          <w:lang w:val="es-ES" w:eastAsia="es-ES"/>
        </w:rPr>
        <w:t xml:space="preserve">Como intérprete: </w:t>
      </w:r>
    </w:p>
    <w:p w:rsidR="00536659" w:rsidRPr="00536659" w:rsidRDefault="00536659" w:rsidP="00536659">
      <w:pPr>
        <w:tabs>
          <w:tab w:val="left" w:pos="1260"/>
        </w:tabs>
        <w:spacing w:after="0" w:line="240" w:lineRule="auto"/>
        <w:ind w:right="567"/>
        <w:jc w:val="both"/>
        <w:rPr>
          <w:rFonts w:ascii="Arial" w:eastAsia="Times New Roman" w:hAnsi="Arial" w:cs="Arial"/>
          <w:b/>
          <w:u w:val="single"/>
          <w:lang w:val="es-ES" w:eastAsia="es-ES"/>
        </w:rPr>
      </w:pPr>
    </w:p>
    <w:p w:rsidR="00536659" w:rsidRPr="00536659" w:rsidRDefault="00536659" w:rsidP="00B724F3">
      <w:pPr>
        <w:numPr>
          <w:ilvl w:val="0"/>
          <w:numId w:val="15"/>
        </w:numPr>
        <w:tabs>
          <w:tab w:val="left" w:pos="1260"/>
          <w:tab w:val="num" w:pos="1428"/>
        </w:tabs>
        <w:spacing w:after="0" w:line="240" w:lineRule="auto"/>
        <w:ind w:right="567"/>
        <w:contextualSpacing/>
        <w:jc w:val="both"/>
        <w:rPr>
          <w:rFonts w:ascii="Arial" w:eastAsia="Times New Roman" w:hAnsi="Arial" w:cs="Arial"/>
          <w:lang w:val="es-ES" w:eastAsia="es-ES"/>
        </w:rPr>
      </w:pPr>
      <w:r w:rsidRPr="00536659">
        <w:rPr>
          <w:rFonts w:ascii="Arial" w:eastAsia="Times New Roman" w:hAnsi="Arial" w:cs="Arial"/>
          <w:lang w:val="es-ES" w:eastAsia="es-ES"/>
        </w:rPr>
        <w:t>la interpretación vocal individual (con correcta emisión) de: *</w:t>
      </w:r>
      <w:r w:rsidRPr="00536659">
        <w:rPr>
          <w:rFonts w:ascii="Arial" w:eastAsia="Times New Roman" w:hAnsi="Arial" w:cs="Arial"/>
          <w:b/>
          <w:lang w:val="es-ES" w:eastAsia="es-ES"/>
        </w:rPr>
        <w:t>*</w:t>
      </w:r>
    </w:p>
    <w:p w:rsidR="00536659" w:rsidRPr="00536659" w:rsidRDefault="00536659" w:rsidP="00536659">
      <w:pPr>
        <w:tabs>
          <w:tab w:val="left" w:pos="1620"/>
        </w:tabs>
        <w:spacing w:after="0" w:line="240" w:lineRule="auto"/>
        <w:ind w:left="1416" w:right="567"/>
        <w:jc w:val="both"/>
        <w:rPr>
          <w:rFonts w:ascii="Arial" w:eastAsia="Times New Roman" w:hAnsi="Arial" w:cs="Arial"/>
          <w:lang w:val="es-ES" w:eastAsia="es-ES"/>
        </w:rPr>
      </w:pPr>
      <w:r w:rsidRPr="00536659">
        <w:rPr>
          <w:rFonts w:ascii="Arial" w:eastAsia="Times New Roman" w:hAnsi="Arial" w:cs="Arial"/>
          <w:lang w:val="es-ES" w:eastAsia="es-ES"/>
        </w:rPr>
        <w:t>-     un aria del período barroco</w:t>
      </w:r>
    </w:p>
    <w:p w:rsidR="00536659" w:rsidRPr="00536659" w:rsidRDefault="00536659" w:rsidP="00536659">
      <w:pPr>
        <w:tabs>
          <w:tab w:val="left" w:pos="1620"/>
        </w:tabs>
        <w:spacing w:after="0" w:line="240" w:lineRule="auto"/>
        <w:ind w:left="1416" w:right="567"/>
        <w:jc w:val="both"/>
        <w:rPr>
          <w:rFonts w:ascii="Arial" w:eastAsia="Times New Roman" w:hAnsi="Arial" w:cs="Arial"/>
          <w:lang w:val="es-ES" w:eastAsia="es-ES"/>
        </w:rPr>
      </w:pPr>
      <w:r w:rsidRPr="00536659">
        <w:rPr>
          <w:rFonts w:ascii="Arial" w:eastAsia="Times New Roman" w:hAnsi="Arial" w:cs="Arial"/>
          <w:lang w:val="es-ES" w:eastAsia="es-ES"/>
        </w:rPr>
        <w:t>-     un aria de música de cámara del período clásico</w:t>
      </w:r>
    </w:p>
    <w:p w:rsidR="00536659" w:rsidRPr="00536659" w:rsidRDefault="00536659" w:rsidP="00536659">
      <w:pPr>
        <w:tabs>
          <w:tab w:val="left" w:pos="900"/>
        </w:tabs>
        <w:spacing w:after="0" w:line="240" w:lineRule="auto"/>
        <w:ind w:left="1416" w:right="567"/>
        <w:jc w:val="both"/>
        <w:rPr>
          <w:rFonts w:ascii="Arial" w:eastAsia="Times New Roman" w:hAnsi="Arial" w:cs="Arial"/>
          <w:lang w:val="es-ES" w:eastAsia="es-ES"/>
        </w:rPr>
      </w:pPr>
      <w:r w:rsidRPr="00536659">
        <w:rPr>
          <w:rFonts w:ascii="Arial" w:eastAsia="Times New Roman" w:hAnsi="Arial" w:cs="Arial"/>
          <w:lang w:val="es-ES" w:eastAsia="es-ES"/>
        </w:rPr>
        <w:t>-     dos arias de óperas de Haydn, Mozart, Gluck, Salieri, etc.</w:t>
      </w:r>
    </w:p>
    <w:p w:rsidR="00536659" w:rsidRPr="00536659" w:rsidRDefault="00536659" w:rsidP="00536659">
      <w:pPr>
        <w:tabs>
          <w:tab w:val="left" w:pos="900"/>
        </w:tabs>
        <w:spacing w:after="0" w:line="240" w:lineRule="auto"/>
        <w:ind w:left="1416" w:right="567"/>
        <w:jc w:val="both"/>
        <w:rPr>
          <w:rFonts w:ascii="Arial" w:eastAsia="Times New Roman" w:hAnsi="Arial" w:cs="Arial"/>
          <w:lang w:val="es-ES" w:eastAsia="es-ES"/>
        </w:rPr>
      </w:pPr>
    </w:p>
    <w:p w:rsidR="00536659" w:rsidRPr="00536659" w:rsidRDefault="00536659" w:rsidP="00536659">
      <w:pPr>
        <w:tabs>
          <w:tab w:val="left" w:pos="900"/>
        </w:tabs>
        <w:spacing w:after="0" w:line="240" w:lineRule="auto"/>
        <w:ind w:right="567"/>
        <w:jc w:val="both"/>
        <w:rPr>
          <w:rFonts w:ascii="Arial" w:eastAsia="Times New Roman" w:hAnsi="Arial" w:cs="Arial"/>
          <w:b/>
          <w:lang w:val="es-ES" w:eastAsia="es-ES"/>
        </w:rPr>
      </w:pPr>
      <w:r w:rsidRPr="00536659">
        <w:rPr>
          <w:rFonts w:ascii="Arial" w:eastAsia="Times New Roman" w:hAnsi="Arial" w:cs="Arial"/>
          <w:b/>
          <w:lang w:val="es-ES" w:eastAsia="es-ES"/>
        </w:rPr>
        <w:t xml:space="preserve">*   </w:t>
      </w:r>
      <w:r w:rsidRPr="00536659">
        <w:rPr>
          <w:rFonts w:ascii="Arial" w:eastAsia="Times New Roman" w:hAnsi="Arial" w:cs="Arial"/>
          <w:b/>
          <w:i/>
          <w:sz w:val="20"/>
          <w:szCs w:val="20"/>
          <w:lang w:val="es-ES" w:eastAsia="es-ES"/>
        </w:rPr>
        <w:t>Consultar con la cátedra.</w:t>
      </w:r>
    </w:p>
    <w:p w:rsidR="00536659" w:rsidRPr="00536659" w:rsidRDefault="00536659" w:rsidP="00536659">
      <w:pPr>
        <w:spacing w:after="0" w:line="240" w:lineRule="auto"/>
        <w:ind w:right="567"/>
        <w:jc w:val="both"/>
        <w:rPr>
          <w:rFonts w:ascii="Arial" w:eastAsia="Times New Roman" w:hAnsi="Arial" w:cs="Arial"/>
          <w:b/>
          <w:i/>
          <w:sz w:val="20"/>
          <w:szCs w:val="20"/>
          <w:lang w:val="es-ES" w:eastAsia="es-ES"/>
        </w:rPr>
      </w:pPr>
      <w:r w:rsidRPr="00536659">
        <w:rPr>
          <w:rFonts w:ascii="Arial" w:eastAsia="Times New Roman" w:hAnsi="Arial" w:cs="Arial"/>
          <w:b/>
          <w:i/>
          <w:sz w:val="20"/>
          <w:szCs w:val="20"/>
          <w:lang w:val="es-ES" w:eastAsia="es-ES"/>
        </w:rPr>
        <w:t>** Consultar con la cátedra las obras a seleccionar, a fin de tener en cuenta las características vocales individuales acordes a dichas obras.</w:t>
      </w:r>
    </w:p>
    <w:p w:rsidR="00536659" w:rsidRPr="00536659" w:rsidRDefault="00536659" w:rsidP="00536659">
      <w:pPr>
        <w:spacing w:after="0" w:line="240" w:lineRule="auto"/>
        <w:ind w:right="567"/>
        <w:jc w:val="both"/>
        <w:rPr>
          <w:rFonts w:ascii="Arial" w:eastAsia="Times New Roman" w:hAnsi="Arial" w:cs="Arial"/>
          <w:b/>
          <w:i/>
          <w:sz w:val="20"/>
          <w:szCs w:val="20"/>
          <w:lang w:val="es-ES" w:eastAsia="es-ES"/>
        </w:rPr>
      </w:pPr>
    </w:p>
    <w:p w:rsidR="00536659" w:rsidRPr="00536659" w:rsidRDefault="00536659" w:rsidP="00536659">
      <w:pPr>
        <w:tabs>
          <w:tab w:val="left" w:pos="1260"/>
        </w:tabs>
        <w:spacing w:after="0" w:line="240" w:lineRule="auto"/>
        <w:ind w:right="567"/>
        <w:jc w:val="both"/>
        <w:rPr>
          <w:rFonts w:ascii="Arial" w:eastAsia="Times New Roman" w:hAnsi="Arial" w:cs="Arial"/>
          <w:sz w:val="20"/>
          <w:szCs w:val="20"/>
          <w:lang w:val="es-ES" w:eastAsia="es-ES"/>
        </w:rPr>
      </w:pPr>
      <w:r w:rsidRPr="00536659">
        <w:rPr>
          <w:rFonts w:ascii="Arial" w:eastAsia="Times New Roman" w:hAnsi="Arial" w:cs="Arial"/>
          <w:sz w:val="20"/>
          <w:szCs w:val="20"/>
          <w:lang w:val="es-ES" w:eastAsia="es-ES"/>
        </w:rPr>
        <w:t>- No podrán participar como coreutas los alumnos que rindieran examen libre en el mismo llamado.</w:t>
      </w:r>
    </w:p>
    <w:p w:rsidR="00536659" w:rsidRPr="00536659" w:rsidRDefault="00536659" w:rsidP="00536659">
      <w:pPr>
        <w:spacing w:after="0" w:line="240" w:lineRule="auto"/>
        <w:ind w:right="567"/>
        <w:jc w:val="both"/>
        <w:rPr>
          <w:rFonts w:ascii="Arial" w:eastAsia="Times New Roman" w:hAnsi="Arial" w:cs="Arial"/>
          <w:b/>
          <w:i/>
          <w:sz w:val="20"/>
          <w:szCs w:val="20"/>
          <w:lang w:val="es-ES" w:eastAsia="es-ES"/>
        </w:rPr>
      </w:pPr>
    </w:p>
    <w:p w:rsidR="00536659" w:rsidRPr="00536659" w:rsidRDefault="00536659" w:rsidP="00536659">
      <w:pPr>
        <w:spacing w:after="0" w:line="240" w:lineRule="auto"/>
        <w:ind w:right="567"/>
        <w:jc w:val="both"/>
        <w:rPr>
          <w:rFonts w:ascii="Arial" w:eastAsia="Times New Roman" w:hAnsi="Arial" w:cs="Arial"/>
          <w:lang w:val="es-ES" w:eastAsia="es-ES"/>
        </w:rPr>
      </w:pPr>
      <w:r w:rsidRPr="00536659">
        <w:rPr>
          <w:rFonts w:ascii="Arial" w:eastAsia="Times New Roman" w:hAnsi="Arial" w:cs="Arial"/>
          <w:b/>
          <w:u w:val="single"/>
          <w:lang w:val="es-ES" w:eastAsia="es-ES"/>
        </w:rPr>
        <w:t>Contenidos teóricos</w:t>
      </w:r>
      <w:r w:rsidRPr="00536659">
        <w:rPr>
          <w:rFonts w:ascii="Arial" w:eastAsia="Times New Roman" w:hAnsi="Arial" w:cs="Arial"/>
          <w:lang w:val="es-ES" w:eastAsia="es-ES"/>
        </w:rPr>
        <w:t xml:space="preserve">: la evaluación se realizará por medio de una </w:t>
      </w:r>
      <w:r w:rsidRPr="00536659">
        <w:rPr>
          <w:rFonts w:ascii="Arial" w:eastAsia="Times New Roman" w:hAnsi="Arial" w:cs="Arial"/>
          <w:b/>
          <w:u w:val="single"/>
          <w:lang w:val="es-ES" w:eastAsia="es-ES"/>
        </w:rPr>
        <w:t>instancia escrita</w:t>
      </w:r>
      <w:r w:rsidRPr="00536659">
        <w:rPr>
          <w:rFonts w:ascii="Arial" w:eastAsia="Times New Roman" w:hAnsi="Arial" w:cs="Arial"/>
          <w:lang w:val="es-ES" w:eastAsia="es-ES"/>
        </w:rPr>
        <w:t>.</w:t>
      </w:r>
    </w:p>
    <w:p w:rsidR="00536659" w:rsidRPr="00536659" w:rsidRDefault="00536659" w:rsidP="00536659">
      <w:pPr>
        <w:tabs>
          <w:tab w:val="left" w:pos="900"/>
        </w:tabs>
        <w:spacing w:after="0" w:line="240" w:lineRule="auto"/>
        <w:ind w:right="567"/>
        <w:jc w:val="center"/>
        <w:rPr>
          <w:rFonts w:ascii="Arial" w:eastAsia="Times New Roman" w:hAnsi="Arial" w:cs="Arial"/>
          <w:sz w:val="20"/>
          <w:szCs w:val="20"/>
          <w:lang w:val="es-ES" w:eastAsia="es-ES"/>
        </w:rPr>
      </w:pPr>
    </w:p>
    <w:p w:rsidR="00AA01B0" w:rsidRDefault="00AA01B0" w:rsidP="00536659">
      <w:pPr>
        <w:spacing w:after="0" w:line="240" w:lineRule="auto"/>
        <w:ind w:right="567"/>
        <w:jc w:val="both"/>
        <w:rPr>
          <w:rFonts w:ascii="Arial" w:eastAsia="Times New Roman" w:hAnsi="Arial" w:cs="Arial"/>
          <w:lang w:val="es-ES" w:eastAsia="es-ES"/>
        </w:rPr>
      </w:pPr>
    </w:p>
    <w:p w:rsidR="00AA01B0" w:rsidRDefault="00AA01B0" w:rsidP="00536659">
      <w:pPr>
        <w:spacing w:after="0" w:line="240" w:lineRule="auto"/>
        <w:ind w:right="567"/>
        <w:jc w:val="both"/>
        <w:rPr>
          <w:rFonts w:ascii="Arial" w:eastAsia="Times New Roman" w:hAnsi="Arial" w:cs="Arial"/>
          <w:lang w:val="es-ES" w:eastAsia="es-ES"/>
        </w:rPr>
      </w:pPr>
    </w:p>
    <w:p w:rsidR="00AA01B0" w:rsidRPr="00AA01B0" w:rsidRDefault="00AA01B0" w:rsidP="00AA01B0">
      <w:pPr>
        <w:spacing w:after="0" w:line="240" w:lineRule="auto"/>
        <w:ind w:left="3552" w:right="567" w:firstLine="696"/>
        <w:contextualSpacing/>
        <w:rPr>
          <w:rFonts w:ascii="Arial" w:eastAsia="Times New Roman" w:hAnsi="Arial" w:cs="Arial"/>
          <w:smallCaps/>
          <w:sz w:val="24"/>
          <w:szCs w:val="24"/>
          <w:lang w:val="es-ES_tradnl" w:eastAsia="es-ES"/>
        </w:rPr>
      </w:pPr>
      <w:r w:rsidRPr="00536659">
        <w:rPr>
          <w:rFonts w:ascii="Arial" w:eastAsia="Times New Roman" w:hAnsi="Arial" w:cs="Arial"/>
          <w:smallCaps/>
          <w:sz w:val="24"/>
          <w:szCs w:val="24"/>
          <w:lang w:val="es-ES_tradnl" w:eastAsia="es-ES"/>
        </w:rPr>
        <w:t xml:space="preserve">tv i </w:t>
      </w:r>
      <w:r>
        <w:rPr>
          <w:rFonts w:ascii="Arial" w:eastAsia="Times New Roman" w:hAnsi="Arial" w:cs="Arial"/>
          <w:smallCaps/>
          <w:sz w:val="24"/>
          <w:szCs w:val="24"/>
          <w:lang w:val="es-ES_tradnl" w:eastAsia="es-ES"/>
        </w:rPr>
        <w:t>–</w:t>
      </w:r>
      <w:r>
        <w:rPr>
          <w:rFonts w:ascii="Arial" w:eastAsia="Times New Roman" w:hAnsi="Arial" w:cs="Arial"/>
          <w:sz w:val="24"/>
          <w:szCs w:val="24"/>
          <w:lang w:eastAsia="es-ES"/>
        </w:rPr>
        <w:t>8</w:t>
      </w:r>
    </w:p>
    <w:p w:rsidR="00AA01B0" w:rsidRPr="00AA01B0" w:rsidRDefault="00AA01B0" w:rsidP="00AA01B0">
      <w:pPr>
        <w:spacing w:after="0" w:line="240" w:lineRule="auto"/>
        <w:ind w:left="3552" w:right="567" w:firstLine="696"/>
        <w:contextualSpacing/>
        <w:rPr>
          <w:rFonts w:ascii="Arial" w:eastAsia="Times New Roman" w:hAnsi="Arial" w:cs="Arial"/>
          <w:smallCaps/>
          <w:sz w:val="24"/>
          <w:szCs w:val="24"/>
          <w:lang w:val="es-ES_tradnl" w:eastAsia="es-ES"/>
        </w:rPr>
      </w:pPr>
    </w:p>
    <w:p w:rsidR="00AA01B0" w:rsidRDefault="00AA01B0" w:rsidP="00536659">
      <w:pPr>
        <w:spacing w:after="0" w:line="240" w:lineRule="auto"/>
        <w:ind w:right="567"/>
        <w:jc w:val="both"/>
        <w:rPr>
          <w:rFonts w:ascii="Arial" w:eastAsia="Times New Roman" w:hAnsi="Arial" w:cs="Arial"/>
          <w:lang w:val="es-ES" w:eastAsia="es-ES"/>
        </w:rPr>
      </w:pPr>
    </w:p>
    <w:p w:rsidR="00AA01B0" w:rsidRDefault="00AA01B0" w:rsidP="00536659">
      <w:pPr>
        <w:spacing w:after="0" w:line="240" w:lineRule="auto"/>
        <w:ind w:right="567"/>
        <w:jc w:val="both"/>
        <w:rPr>
          <w:rFonts w:ascii="Arial" w:eastAsia="Times New Roman" w:hAnsi="Arial" w:cs="Arial"/>
          <w:lang w:val="es-ES" w:eastAsia="es-ES"/>
        </w:rPr>
      </w:pPr>
    </w:p>
    <w:p w:rsidR="00536659" w:rsidRPr="00536659" w:rsidRDefault="00536659" w:rsidP="00536659">
      <w:pPr>
        <w:spacing w:after="0" w:line="240" w:lineRule="auto"/>
        <w:ind w:right="567"/>
        <w:jc w:val="both"/>
        <w:rPr>
          <w:rFonts w:ascii="Arial" w:eastAsia="Times New Roman" w:hAnsi="Arial" w:cs="Arial"/>
          <w:lang w:val="es-ES" w:eastAsia="es-ES"/>
        </w:rPr>
      </w:pPr>
      <w:r w:rsidRPr="00536659">
        <w:rPr>
          <w:rFonts w:ascii="Arial" w:eastAsia="Times New Roman" w:hAnsi="Arial" w:cs="Arial"/>
          <w:lang w:val="es-ES" w:eastAsia="es-ES"/>
        </w:rPr>
        <w:t>Se espera del alumno un correcto desempeño en:</w:t>
      </w:r>
    </w:p>
    <w:p w:rsidR="00536659" w:rsidRPr="00536659" w:rsidRDefault="00536659" w:rsidP="00536659">
      <w:pPr>
        <w:tabs>
          <w:tab w:val="left" w:pos="1080"/>
        </w:tabs>
        <w:spacing w:after="0" w:line="240" w:lineRule="auto"/>
        <w:ind w:left="567" w:right="567" w:firstLine="333"/>
        <w:jc w:val="both"/>
        <w:rPr>
          <w:rFonts w:ascii="Arial" w:eastAsia="Times New Roman" w:hAnsi="Arial" w:cs="Arial"/>
          <w:lang w:val="es-ES" w:eastAsia="es-ES"/>
        </w:rPr>
      </w:pPr>
    </w:p>
    <w:p w:rsidR="00536659" w:rsidRPr="00536659" w:rsidRDefault="00536659" w:rsidP="00A37E84">
      <w:pPr>
        <w:numPr>
          <w:ilvl w:val="0"/>
          <w:numId w:val="6"/>
        </w:numPr>
        <w:spacing w:after="0" w:line="240" w:lineRule="auto"/>
        <w:ind w:right="567"/>
        <w:jc w:val="both"/>
        <w:rPr>
          <w:rFonts w:ascii="Arial" w:eastAsia="Times New Roman" w:hAnsi="Arial" w:cs="Arial"/>
          <w:lang w:val="es-ES" w:eastAsia="es-ES"/>
        </w:rPr>
      </w:pPr>
      <w:r w:rsidRPr="00536659">
        <w:rPr>
          <w:rFonts w:ascii="Arial" w:eastAsia="Times New Roman" w:hAnsi="Arial" w:cs="Arial"/>
          <w:lang w:val="es-ES" w:eastAsia="es-ES"/>
        </w:rPr>
        <w:t xml:space="preserve">Técnica vocal (relajación, postura, articulación, resonancia,  proyección, colocación y fundamentalmente apoyo, con sonido lírico) </w:t>
      </w:r>
    </w:p>
    <w:p w:rsidR="00536659" w:rsidRPr="00536659" w:rsidRDefault="00536659" w:rsidP="00A37E84">
      <w:pPr>
        <w:numPr>
          <w:ilvl w:val="0"/>
          <w:numId w:val="6"/>
        </w:numPr>
        <w:spacing w:after="0" w:line="240" w:lineRule="auto"/>
        <w:ind w:right="567"/>
        <w:jc w:val="both"/>
        <w:rPr>
          <w:rFonts w:ascii="Arial" w:eastAsia="Times New Roman" w:hAnsi="Arial" w:cs="Arial"/>
          <w:lang w:val="es-ES" w:eastAsia="es-ES"/>
        </w:rPr>
      </w:pPr>
      <w:r w:rsidRPr="00536659">
        <w:rPr>
          <w:rFonts w:ascii="Arial" w:eastAsia="Times New Roman" w:hAnsi="Arial" w:cs="Arial"/>
          <w:lang w:val="es-ES" w:eastAsia="es-ES"/>
        </w:rPr>
        <w:t>Utilización de la terminología específica académica, correcta redacción, ortografía y prolijidad.</w:t>
      </w:r>
    </w:p>
    <w:p w:rsidR="00536659" w:rsidRPr="00536659" w:rsidRDefault="00536659" w:rsidP="00A37E84">
      <w:pPr>
        <w:numPr>
          <w:ilvl w:val="0"/>
          <w:numId w:val="6"/>
        </w:numPr>
        <w:spacing w:after="0" w:line="240" w:lineRule="auto"/>
        <w:ind w:right="567"/>
        <w:jc w:val="both"/>
        <w:rPr>
          <w:rFonts w:ascii="Arial" w:eastAsia="Times New Roman" w:hAnsi="Arial" w:cs="Arial"/>
          <w:lang w:val="es-ES" w:eastAsia="es-ES"/>
        </w:rPr>
      </w:pPr>
      <w:r w:rsidRPr="00536659">
        <w:rPr>
          <w:rFonts w:ascii="Arial" w:eastAsia="Times New Roman" w:hAnsi="Arial" w:cs="Arial"/>
          <w:lang w:val="es-ES" w:eastAsia="es-ES"/>
        </w:rPr>
        <w:t>La disposición frente a la instancia áulica teniendo en cuenta los procedimientos pedagógicos que correspondan.</w:t>
      </w:r>
    </w:p>
    <w:p w:rsidR="00536659" w:rsidRPr="00536659" w:rsidRDefault="00536659" w:rsidP="00536659">
      <w:pPr>
        <w:spacing w:after="0" w:line="240" w:lineRule="auto"/>
        <w:ind w:right="567"/>
        <w:jc w:val="both"/>
        <w:rPr>
          <w:rFonts w:ascii="Arial" w:eastAsia="Times New Roman" w:hAnsi="Arial" w:cs="Arial"/>
          <w:lang w:val="es-ES" w:eastAsia="es-ES"/>
        </w:rPr>
      </w:pPr>
    </w:p>
    <w:p w:rsidR="00536659" w:rsidRDefault="00466E1E" w:rsidP="00466E1E">
      <w:pPr>
        <w:spacing w:after="0" w:line="240" w:lineRule="auto"/>
        <w:ind w:right="404"/>
        <w:jc w:val="both"/>
        <w:rPr>
          <w:rFonts w:ascii="Arial" w:eastAsia="Times New Roman" w:hAnsi="Arial" w:cs="Arial"/>
          <w:lang w:val="es-ES" w:eastAsia="es-ES"/>
        </w:rPr>
      </w:pPr>
      <w:r>
        <w:rPr>
          <w:rFonts w:ascii="Arial" w:eastAsia="Times New Roman" w:hAnsi="Arial" w:cs="Arial"/>
          <w:lang w:val="es-ES" w:eastAsia="es-ES"/>
        </w:rPr>
        <w:t>-</w:t>
      </w:r>
      <w:r w:rsidR="00536659" w:rsidRPr="00466E1E">
        <w:rPr>
          <w:rFonts w:ascii="Arial" w:eastAsia="Times New Roman" w:hAnsi="Arial" w:cs="Arial"/>
          <w:lang w:val="es-ES" w:eastAsia="es-ES"/>
        </w:rPr>
        <w:t>Se considerará la interpretación musical de las obras a ejecutar.</w:t>
      </w:r>
    </w:p>
    <w:p w:rsidR="00AA01B0" w:rsidRPr="00466E1E" w:rsidRDefault="00AA01B0" w:rsidP="00466E1E">
      <w:pPr>
        <w:spacing w:after="0" w:line="240" w:lineRule="auto"/>
        <w:ind w:right="404"/>
        <w:jc w:val="both"/>
        <w:rPr>
          <w:rFonts w:ascii="Arial" w:eastAsia="Times New Roman" w:hAnsi="Arial" w:cs="Arial"/>
          <w:lang w:val="es-ES" w:eastAsia="es-ES"/>
        </w:rPr>
      </w:pPr>
    </w:p>
    <w:p w:rsidR="00536659" w:rsidRDefault="00536659" w:rsidP="00466E1E">
      <w:pPr>
        <w:tabs>
          <w:tab w:val="left" w:pos="1080"/>
        </w:tabs>
        <w:spacing w:after="0" w:line="240" w:lineRule="auto"/>
        <w:ind w:right="567"/>
        <w:jc w:val="both"/>
        <w:rPr>
          <w:rFonts w:ascii="Arial" w:eastAsia="Times New Roman" w:hAnsi="Arial" w:cs="Arial"/>
          <w:lang w:val="es-ES" w:eastAsia="es-ES"/>
        </w:rPr>
      </w:pPr>
      <w:r w:rsidRPr="00536659">
        <w:rPr>
          <w:rFonts w:ascii="Arial" w:eastAsia="Times New Roman" w:hAnsi="Arial" w:cs="Arial"/>
          <w:lang w:val="es-ES" w:eastAsia="es-ES"/>
        </w:rPr>
        <w:t> </w:t>
      </w:r>
      <w:r w:rsidR="00466E1E">
        <w:rPr>
          <w:rFonts w:ascii="Arial" w:eastAsia="Times New Roman" w:hAnsi="Arial" w:cs="Arial"/>
          <w:lang w:val="es-ES" w:eastAsia="es-ES"/>
        </w:rPr>
        <w:t>-</w:t>
      </w:r>
      <w:r w:rsidRPr="00466E1E">
        <w:rPr>
          <w:rFonts w:ascii="Arial" w:eastAsia="Times New Roman" w:hAnsi="Arial" w:cs="Arial"/>
          <w:lang w:val="es-ES" w:eastAsia="es-ES"/>
        </w:rPr>
        <w:t>El alumno deberá presentar copias legibles de todas las partituras que interpretará en su examen,  con la fonética y traducción correspondientes.</w:t>
      </w:r>
    </w:p>
    <w:p w:rsidR="00AA01B0" w:rsidRPr="00466E1E" w:rsidRDefault="00AA01B0" w:rsidP="00466E1E">
      <w:pPr>
        <w:tabs>
          <w:tab w:val="left" w:pos="1080"/>
        </w:tabs>
        <w:spacing w:after="0" w:line="240" w:lineRule="auto"/>
        <w:ind w:right="567"/>
        <w:jc w:val="both"/>
        <w:rPr>
          <w:rFonts w:ascii="Arial" w:eastAsia="Times New Roman" w:hAnsi="Arial" w:cs="Arial"/>
          <w:lang w:val="es-ES" w:eastAsia="es-ES"/>
        </w:rPr>
      </w:pPr>
    </w:p>
    <w:p w:rsidR="00536659" w:rsidRPr="00466E1E" w:rsidRDefault="00466E1E" w:rsidP="00466E1E">
      <w:pPr>
        <w:spacing w:after="0" w:line="240" w:lineRule="auto"/>
        <w:ind w:right="567"/>
        <w:jc w:val="both"/>
        <w:rPr>
          <w:rFonts w:ascii="Arial" w:eastAsia="Times New Roman" w:hAnsi="Arial" w:cs="Arial"/>
          <w:lang w:val="es-ES" w:eastAsia="es-ES"/>
        </w:rPr>
      </w:pPr>
      <w:r>
        <w:rPr>
          <w:rFonts w:ascii="Arial" w:eastAsia="Times New Roman" w:hAnsi="Arial" w:cs="Arial"/>
          <w:lang w:val="es-ES" w:eastAsia="es-ES"/>
        </w:rPr>
        <w:t>-</w:t>
      </w:r>
      <w:r w:rsidR="00536659" w:rsidRPr="00536659">
        <w:rPr>
          <w:rFonts w:ascii="Arial" w:eastAsia="Times New Roman" w:hAnsi="Arial" w:cs="Arial"/>
          <w:lang w:val="es-ES" w:eastAsia="es-ES"/>
        </w:rPr>
        <w:t xml:space="preserve">Asimismo el alumno deberá concurrir con pianista acompañante. </w:t>
      </w: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E73383" w:rsidRDefault="00E73383" w:rsidP="00536659">
      <w:pPr>
        <w:spacing w:after="0" w:line="240" w:lineRule="auto"/>
        <w:jc w:val="center"/>
        <w:rPr>
          <w:rFonts w:ascii="Arial" w:eastAsia="Times New Roman" w:hAnsi="Arial" w:cs="Arial"/>
          <w:b/>
          <w:sz w:val="28"/>
          <w:szCs w:val="28"/>
          <w:u w:val="single"/>
          <w:lang w:eastAsia="es-ES"/>
        </w:rPr>
      </w:pPr>
    </w:p>
    <w:p w:rsidR="00E73383" w:rsidRDefault="00E73383" w:rsidP="00536659">
      <w:pPr>
        <w:spacing w:after="0" w:line="240" w:lineRule="auto"/>
        <w:jc w:val="center"/>
        <w:rPr>
          <w:rFonts w:ascii="Arial" w:eastAsia="Times New Roman" w:hAnsi="Arial" w:cs="Arial"/>
          <w:b/>
          <w:sz w:val="28"/>
          <w:szCs w:val="28"/>
          <w:u w:val="single"/>
          <w:lang w:eastAsia="es-ES"/>
        </w:rPr>
      </w:pPr>
    </w:p>
    <w:p w:rsidR="00E73383" w:rsidRDefault="00E73383" w:rsidP="00536659">
      <w:pPr>
        <w:spacing w:after="0" w:line="240" w:lineRule="auto"/>
        <w:jc w:val="center"/>
        <w:rPr>
          <w:rFonts w:ascii="Arial" w:eastAsia="Times New Roman" w:hAnsi="Arial" w:cs="Arial"/>
          <w:b/>
          <w:sz w:val="28"/>
          <w:szCs w:val="28"/>
          <w:u w:val="single"/>
          <w:lang w:eastAsia="es-ES"/>
        </w:rPr>
      </w:pPr>
    </w:p>
    <w:p w:rsidR="00E73383" w:rsidRDefault="00E73383"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E73383" w:rsidRPr="007E006D" w:rsidRDefault="00E73383" w:rsidP="00E73383">
      <w:pPr>
        <w:spacing w:after="0" w:line="240" w:lineRule="auto"/>
        <w:ind w:right="567"/>
        <w:jc w:val="center"/>
        <w:rPr>
          <w:rFonts w:ascii="Arial" w:eastAsia="Times New Roman" w:hAnsi="Arial" w:cs="Arial"/>
          <w:bCs/>
          <w:lang w:eastAsia="es-ES"/>
        </w:rPr>
      </w:pPr>
      <w:r w:rsidRPr="007E006D">
        <w:rPr>
          <w:rFonts w:ascii="Arial" w:eastAsia="Times New Roman" w:hAnsi="Arial" w:cs="Arial"/>
          <w:smallCaps/>
          <w:lang w:eastAsia="es-ES"/>
        </w:rPr>
        <w:t xml:space="preserve">tv i – </w:t>
      </w:r>
      <w:r w:rsidRPr="007E006D">
        <w:rPr>
          <w:rFonts w:ascii="Arial" w:eastAsia="Times New Roman" w:hAnsi="Arial" w:cs="Arial"/>
          <w:bCs/>
          <w:lang w:eastAsia="es-ES"/>
        </w:rPr>
        <w:t xml:space="preserve">9    </w:t>
      </w: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AA01B0" w:rsidRDefault="00AA01B0" w:rsidP="00536659">
      <w:pPr>
        <w:spacing w:after="0" w:line="240" w:lineRule="auto"/>
        <w:jc w:val="center"/>
        <w:rPr>
          <w:rFonts w:ascii="Arial" w:eastAsia="Times New Roman" w:hAnsi="Arial" w:cs="Arial"/>
          <w:b/>
          <w:sz w:val="28"/>
          <w:szCs w:val="28"/>
          <w:u w:val="single"/>
          <w:lang w:eastAsia="es-ES"/>
        </w:rPr>
      </w:pPr>
    </w:p>
    <w:p w:rsidR="00536659" w:rsidRPr="00536659" w:rsidRDefault="00536659" w:rsidP="00536659">
      <w:pPr>
        <w:spacing w:after="0" w:line="240" w:lineRule="auto"/>
        <w:jc w:val="center"/>
        <w:rPr>
          <w:rFonts w:ascii="Arial" w:eastAsia="Times New Roman" w:hAnsi="Arial" w:cs="Arial"/>
          <w:b/>
          <w:sz w:val="28"/>
          <w:szCs w:val="28"/>
          <w:u w:val="single"/>
          <w:lang w:eastAsia="es-ES"/>
        </w:rPr>
      </w:pPr>
      <w:r w:rsidRPr="00536659">
        <w:rPr>
          <w:rFonts w:ascii="Arial" w:eastAsia="Times New Roman" w:hAnsi="Arial" w:cs="Arial"/>
          <w:b/>
          <w:sz w:val="28"/>
          <w:szCs w:val="28"/>
          <w:u w:val="single"/>
          <w:lang w:eastAsia="es-ES"/>
        </w:rPr>
        <w:lastRenderedPageBreak/>
        <w:t>BIBLIOGRAFÍA</w:t>
      </w:r>
    </w:p>
    <w:p w:rsidR="00536659" w:rsidRPr="00536659" w:rsidRDefault="00536659" w:rsidP="00536659">
      <w:pPr>
        <w:spacing w:after="0" w:line="240" w:lineRule="auto"/>
        <w:jc w:val="center"/>
        <w:rPr>
          <w:rFonts w:ascii="Arial" w:eastAsia="Times New Roman" w:hAnsi="Arial" w:cs="Arial"/>
          <w:b/>
          <w:sz w:val="28"/>
          <w:szCs w:val="28"/>
          <w:u w:val="single"/>
          <w:lang w:eastAsia="es-ES"/>
        </w:rPr>
      </w:pPr>
    </w:p>
    <w:p w:rsidR="00536659" w:rsidRPr="00536659" w:rsidRDefault="00536659" w:rsidP="00536659">
      <w:pPr>
        <w:spacing w:after="0" w:line="240" w:lineRule="auto"/>
        <w:rPr>
          <w:rFonts w:ascii="Arial" w:eastAsia="Times New Roman" w:hAnsi="Arial" w:cs="Arial"/>
          <w:b/>
          <w:sz w:val="24"/>
          <w:szCs w:val="24"/>
          <w:u w:val="single"/>
          <w:lang w:eastAsia="es-ES"/>
        </w:rPr>
      </w:pPr>
      <w:r w:rsidRPr="00536659">
        <w:rPr>
          <w:rFonts w:ascii="Arial" w:eastAsia="Times New Roman" w:hAnsi="Arial" w:cs="Arial"/>
          <w:b/>
          <w:sz w:val="24"/>
          <w:szCs w:val="24"/>
          <w:u w:val="single"/>
          <w:lang w:eastAsia="es-ES"/>
        </w:rPr>
        <w:t>Bibliografía específica obligatoria</w:t>
      </w:r>
    </w:p>
    <w:p w:rsidR="00536659" w:rsidRPr="00536659" w:rsidRDefault="00536659" w:rsidP="00536659">
      <w:pPr>
        <w:spacing w:after="0" w:line="240" w:lineRule="auto"/>
        <w:rPr>
          <w:rFonts w:ascii="Arial" w:eastAsia="Times New Roman" w:hAnsi="Arial" w:cs="Arial"/>
          <w:b/>
          <w:sz w:val="24"/>
          <w:szCs w:val="24"/>
          <w:u w:val="single"/>
          <w:lang w:eastAsia="es-ES"/>
        </w:rPr>
      </w:pP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eastAsia="es-ES"/>
        </w:rPr>
      </w:pPr>
      <w:r w:rsidRPr="001E43D5">
        <w:rPr>
          <w:rFonts w:ascii="Arial" w:eastAsia="Times New Roman" w:hAnsi="Arial" w:cs="Arial"/>
          <w:sz w:val="24"/>
          <w:szCs w:val="24"/>
          <w:lang w:eastAsia="es-ES"/>
        </w:rPr>
        <w:t xml:space="preserve">BUESO, E.; BRASSART, J.; PACHECO, J.; RUIZ, P. (2014). </w:t>
      </w:r>
      <w:r w:rsidRPr="00536659">
        <w:rPr>
          <w:rFonts w:ascii="Arial" w:eastAsia="Times New Roman" w:hAnsi="Arial" w:cs="Arial"/>
          <w:i/>
          <w:sz w:val="24"/>
          <w:szCs w:val="24"/>
          <w:lang w:eastAsia="es-ES"/>
        </w:rPr>
        <w:t>Voz profesional y artística.</w:t>
      </w:r>
      <w:r w:rsidRPr="00536659">
        <w:rPr>
          <w:rFonts w:ascii="Arial" w:eastAsia="Times New Roman" w:hAnsi="Arial" w:cs="Arial"/>
          <w:sz w:val="24"/>
          <w:szCs w:val="24"/>
          <w:lang w:eastAsia="es-ES"/>
        </w:rPr>
        <w:t>2ª. ed. Jaén, España. Editorial Formación Alcalá.</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FARIAS, P. (2007). </w:t>
      </w:r>
      <w:r w:rsidRPr="00536659">
        <w:rPr>
          <w:rFonts w:ascii="Arial" w:eastAsia="Times New Roman" w:hAnsi="Arial" w:cs="Arial"/>
          <w:i/>
          <w:sz w:val="24"/>
          <w:szCs w:val="24"/>
          <w:lang w:eastAsia="es-ES"/>
        </w:rPr>
        <w:t>Ejercicios que restauran la función vocal.</w:t>
      </w:r>
      <w:r w:rsidRPr="00536659">
        <w:rPr>
          <w:rFonts w:ascii="Arial" w:eastAsia="Times New Roman" w:hAnsi="Arial" w:cs="Arial"/>
          <w:sz w:val="24"/>
          <w:szCs w:val="24"/>
          <w:lang w:eastAsia="es-ES"/>
        </w:rPr>
        <w:t xml:space="preserve"> </w:t>
      </w:r>
      <w:r w:rsidRPr="00536659">
        <w:rPr>
          <w:rFonts w:ascii="Arial" w:eastAsia="Times New Roman" w:hAnsi="Arial" w:cs="Arial"/>
          <w:sz w:val="24"/>
          <w:szCs w:val="24"/>
          <w:lang w:val="en-US" w:eastAsia="es-ES"/>
        </w:rPr>
        <w:t xml:space="preserve">1ª ed. Bs. As. ARG. </w:t>
      </w:r>
      <w:r w:rsidRPr="00536659">
        <w:rPr>
          <w:rFonts w:ascii="Arial" w:eastAsia="Times New Roman" w:hAnsi="Arial" w:cs="Arial"/>
          <w:sz w:val="24"/>
          <w:szCs w:val="24"/>
          <w:lang w:eastAsia="es-ES"/>
        </w:rPr>
        <w:t xml:space="preserve">Librería Akadia Editorial. </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FARIAS, P. (2012). </w:t>
      </w:r>
      <w:r w:rsidRPr="00536659">
        <w:rPr>
          <w:rFonts w:ascii="Arial" w:eastAsia="Times New Roman" w:hAnsi="Arial" w:cs="Arial"/>
          <w:i/>
          <w:sz w:val="24"/>
          <w:szCs w:val="24"/>
          <w:lang w:eastAsia="es-ES"/>
        </w:rPr>
        <w:t>La disfonía ocupacional.</w:t>
      </w:r>
      <w:r w:rsidRPr="00536659">
        <w:rPr>
          <w:rFonts w:ascii="Arial" w:eastAsia="Times New Roman" w:hAnsi="Arial" w:cs="Arial"/>
          <w:sz w:val="24"/>
          <w:szCs w:val="24"/>
          <w:lang w:eastAsia="es-ES"/>
        </w:rPr>
        <w:t xml:space="preserve"> </w:t>
      </w:r>
      <w:r w:rsidRPr="00536659">
        <w:rPr>
          <w:rFonts w:ascii="Arial" w:eastAsia="Times New Roman" w:hAnsi="Arial" w:cs="Arial"/>
          <w:sz w:val="24"/>
          <w:szCs w:val="24"/>
          <w:lang w:val="en-US" w:eastAsia="es-ES"/>
        </w:rPr>
        <w:t xml:space="preserve">1ª ed. Bs. As. ARG. </w:t>
      </w:r>
      <w:r w:rsidRPr="00536659">
        <w:rPr>
          <w:rFonts w:ascii="Arial" w:eastAsia="Times New Roman" w:hAnsi="Arial" w:cs="Arial"/>
          <w:sz w:val="24"/>
          <w:szCs w:val="24"/>
          <w:lang w:eastAsia="es-ES"/>
        </w:rPr>
        <w:t xml:space="preserve">Librería Akadia Editorial. </w:t>
      </w:r>
      <w:r w:rsidRPr="00536659">
        <w:rPr>
          <w:rFonts w:ascii="Arial" w:eastAsia="Times New Roman" w:hAnsi="Arial" w:cs="Arial"/>
          <w:i/>
          <w:sz w:val="24"/>
          <w:szCs w:val="24"/>
          <w:lang w:eastAsia="es-ES"/>
        </w:rPr>
        <w:t xml:space="preserve">Cap. 4. </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val="pt-BR" w:eastAsia="es-ES"/>
        </w:rPr>
        <w:t>GALLO, J.; GRAETZER, G.; NARDI, H.; RUSSO, A. (1979)</w:t>
      </w:r>
      <w:r w:rsidRPr="00536659">
        <w:rPr>
          <w:rFonts w:ascii="Arial" w:eastAsia="Times New Roman" w:hAnsi="Arial" w:cs="Arial"/>
          <w:i/>
          <w:iCs/>
          <w:sz w:val="24"/>
          <w:szCs w:val="24"/>
          <w:lang w:val="pt-BR" w:eastAsia="es-ES"/>
        </w:rPr>
        <w:t xml:space="preserve">. </w:t>
      </w:r>
      <w:r w:rsidRPr="00536659">
        <w:rPr>
          <w:rFonts w:ascii="Arial" w:eastAsia="Times New Roman" w:hAnsi="Arial" w:cs="Arial"/>
          <w:i/>
          <w:iCs/>
          <w:sz w:val="24"/>
          <w:szCs w:val="24"/>
          <w:lang w:eastAsia="es-ES"/>
        </w:rPr>
        <w:t>El director de coro. Cap.III.</w:t>
      </w:r>
      <w:r w:rsidRPr="00536659">
        <w:rPr>
          <w:rFonts w:ascii="Arial" w:eastAsia="Times New Roman" w:hAnsi="Arial" w:cs="Arial"/>
          <w:sz w:val="24"/>
          <w:szCs w:val="24"/>
          <w:lang w:eastAsia="es-ES"/>
        </w:rPr>
        <w:t xml:space="preserve"> Bs. As. ARG. Ricordi Americana.</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pt-BR" w:eastAsia="es-ES"/>
        </w:rPr>
      </w:pPr>
      <w:r w:rsidRPr="00536659">
        <w:rPr>
          <w:rFonts w:ascii="Arial" w:eastAsia="Times New Roman" w:hAnsi="Arial" w:cs="Arial"/>
          <w:sz w:val="24"/>
          <w:szCs w:val="24"/>
          <w:lang w:val="pt-BR" w:eastAsia="es-ES"/>
        </w:rPr>
        <w:t xml:space="preserve">HUSSON, R. (1965). </w:t>
      </w:r>
      <w:r w:rsidRPr="00536659">
        <w:rPr>
          <w:rFonts w:ascii="Arial" w:eastAsia="Times New Roman" w:hAnsi="Arial" w:cs="Arial"/>
          <w:i/>
          <w:sz w:val="24"/>
          <w:szCs w:val="24"/>
          <w:lang w:val="pt-BR" w:eastAsia="es-ES"/>
        </w:rPr>
        <w:t xml:space="preserve">Le chant. </w:t>
      </w:r>
      <w:r w:rsidRPr="00536659">
        <w:rPr>
          <w:rFonts w:ascii="Arial" w:eastAsia="Times New Roman" w:hAnsi="Arial" w:cs="Arial"/>
          <w:sz w:val="24"/>
          <w:szCs w:val="24"/>
          <w:lang w:val="pt-BR" w:eastAsia="es-ES"/>
        </w:rPr>
        <w:t xml:space="preserve">Trad. D. Ling. Bs. As. ARG. EUDEBA. </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pt-BR" w:eastAsia="es-ES"/>
        </w:rPr>
      </w:pPr>
      <w:r w:rsidRPr="00536659">
        <w:rPr>
          <w:rFonts w:ascii="Arial" w:eastAsia="Times New Roman" w:hAnsi="Arial" w:cs="Arial"/>
          <w:sz w:val="24"/>
          <w:szCs w:val="24"/>
          <w:lang w:val="pt-BR" w:eastAsia="es-ES"/>
        </w:rPr>
        <w:t xml:space="preserve">McCALLION, M.(1998). </w:t>
      </w:r>
      <w:r w:rsidRPr="00536659">
        <w:rPr>
          <w:rFonts w:ascii="Arial" w:eastAsia="Times New Roman" w:hAnsi="Arial" w:cs="Arial"/>
          <w:i/>
          <w:sz w:val="24"/>
          <w:szCs w:val="24"/>
          <w:lang w:val="pt-BR" w:eastAsia="es-ES"/>
        </w:rPr>
        <w:t xml:space="preserve">El libro de la voz. </w:t>
      </w:r>
      <w:r w:rsidRPr="00536659">
        <w:rPr>
          <w:rFonts w:ascii="Arial" w:eastAsia="Times New Roman" w:hAnsi="Arial" w:cs="Arial"/>
          <w:sz w:val="24"/>
          <w:szCs w:val="24"/>
          <w:lang w:val="pt-BR" w:eastAsia="es-ES"/>
        </w:rPr>
        <w:t>Barcelona. Ed. Urano S. A.</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n-US" w:eastAsia="es-ES"/>
        </w:rPr>
      </w:pPr>
      <w:r w:rsidRPr="00536659">
        <w:rPr>
          <w:rFonts w:ascii="Arial" w:eastAsia="Times New Roman" w:hAnsi="Arial" w:cs="Arial"/>
          <w:sz w:val="24"/>
          <w:szCs w:val="24"/>
          <w:lang w:val="pt-BR" w:eastAsia="es-ES"/>
        </w:rPr>
        <w:t xml:space="preserve">MANSION, M. (1967). </w:t>
      </w:r>
      <w:r w:rsidRPr="00536659">
        <w:rPr>
          <w:rFonts w:ascii="Arial" w:eastAsia="Times New Roman" w:hAnsi="Arial" w:cs="Arial"/>
          <w:i/>
          <w:sz w:val="24"/>
          <w:szCs w:val="24"/>
          <w:lang w:val="pt-BR" w:eastAsia="es-ES"/>
        </w:rPr>
        <w:t>L´etude du chant</w:t>
      </w:r>
      <w:r w:rsidRPr="00536659">
        <w:rPr>
          <w:rFonts w:ascii="Arial" w:eastAsia="Times New Roman" w:hAnsi="Arial" w:cs="Arial"/>
          <w:sz w:val="24"/>
          <w:szCs w:val="24"/>
          <w:lang w:val="pt-BR" w:eastAsia="es-ES"/>
        </w:rPr>
        <w:t>. Trad. F. Debenedetti.</w:t>
      </w:r>
      <w:r w:rsidRPr="00536659">
        <w:rPr>
          <w:rFonts w:ascii="Arial" w:eastAsia="Times New Roman" w:hAnsi="Arial" w:cs="Arial"/>
          <w:sz w:val="24"/>
          <w:szCs w:val="24"/>
          <w:lang w:val="en-US" w:eastAsia="es-ES"/>
        </w:rPr>
        <w:t xml:space="preserve"> Bs. As. ARG. Ricordi Americana.</w:t>
      </w:r>
      <w:r w:rsidRPr="00536659">
        <w:rPr>
          <w:rFonts w:ascii="Arial" w:eastAsia="Times New Roman" w:hAnsi="Arial" w:cs="Arial"/>
          <w:sz w:val="24"/>
          <w:szCs w:val="24"/>
          <w:lang w:val="pt-BR" w:eastAsia="es-ES"/>
        </w:rPr>
        <w:t xml:space="preserve"> </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PERELLÓ, J.; CABALLE, M.; GUITART, E. (1975). </w:t>
      </w:r>
      <w:r w:rsidRPr="00536659">
        <w:rPr>
          <w:rFonts w:ascii="Arial" w:eastAsia="Times New Roman" w:hAnsi="Arial" w:cs="Arial"/>
          <w:i/>
          <w:iCs/>
          <w:sz w:val="24"/>
          <w:szCs w:val="24"/>
          <w:lang w:eastAsia="es-ES"/>
        </w:rPr>
        <w:t xml:space="preserve">Canto – Dicción. </w:t>
      </w:r>
      <w:r w:rsidRPr="00536659">
        <w:rPr>
          <w:rFonts w:ascii="Arial" w:eastAsia="Times New Roman" w:hAnsi="Arial" w:cs="Arial"/>
          <w:sz w:val="24"/>
          <w:szCs w:val="24"/>
          <w:lang w:eastAsia="es-ES"/>
        </w:rPr>
        <w:t xml:space="preserve">Barcelona. Científico-Médica. </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SACHERI, S. (2012). </w:t>
      </w:r>
      <w:r w:rsidRPr="00536659">
        <w:rPr>
          <w:rFonts w:ascii="Arial" w:eastAsia="Times New Roman" w:hAnsi="Arial" w:cs="Arial"/>
          <w:i/>
          <w:sz w:val="24"/>
          <w:szCs w:val="24"/>
          <w:lang w:eastAsia="es-ES"/>
        </w:rPr>
        <w:t xml:space="preserve">Ciencia en el arte del canto. </w:t>
      </w:r>
      <w:r w:rsidRPr="00536659">
        <w:rPr>
          <w:rFonts w:ascii="Arial" w:eastAsia="Times New Roman" w:hAnsi="Arial" w:cs="Arial"/>
          <w:sz w:val="24"/>
          <w:szCs w:val="24"/>
          <w:lang w:val="en-US" w:eastAsia="es-ES"/>
        </w:rPr>
        <w:t xml:space="preserve">1ª ed. Bs. As. ARG. </w:t>
      </w:r>
      <w:r w:rsidRPr="00536659">
        <w:rPr>
          <w:rFonts w:ascii="Arial" w:eastAsia="Times New Roman" w:hAnsi="Arial" w:cs="Arial"/>
          <w:sz w:val="24"/>
          <w:szCs w:val="24"/>
          <w:lang w:eastAsia="es-ES"/>
        </w:rPr>
        <w:t xml:space="preserve">Librería Akadia Editorial. </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n-US" w:eastAsia="es-ES"/>
        </w:rPr>
      </w:pPr>
      <w:r w:rsidRPr="00536659">
        <w:rPr>
          <w:rFonts w:ascii="Arial" w:eastAsia="Times New Roman" w:hAnsi="Arial" w:cs="Arial"/>
          <w:sz w:val="24"/>
          <w:szCs w:val="24"/>
          <w:lang w:eastAsia="es-ES"/>
        </w:rPr>
        <w:t>SCHAFER, M. (1970).</w:t>
      </w:r>
      <w:r w:rsidRPr="00536659">
        <w:rPr>
          <w:rFonts w:ascii="Arial" w:eastAsia="Times New Roman" w:hAnsi="Arial" w:cs="Arial"/>
          <w:i/>
          <w:sz w:val="24"/>
          <w:szCs w:val="24"/>
          <w:lang w:eastAsia="es-ES"/>
        </w:rPr>
        <w:t>Cuando las palabras cantan</w:t>
      </w:r>
      <w:r w:rsidRPr="00536659">
        <w:rPr>
          <w:rFonts w:ascii="Arial" w:eastAsia="Times New Roman" w:hAnsi="Arial" w:cs="Arial"/>
          <w:sz w:val="24"/>
          <w:szCs w:val="24"/>
          <w:lang w:eastAsia="es-ES"/>
        </w:rPr>
        <w:t xml:space="preserve">. </w:t>
      </w:r>
      <w:r w:rsidRPr="00536659">
        <w:rPr>
          <w:rFonts w:ascii="Arial" w:eastAsia="Times New Roman" w:hAnsi="Arial" w:cs="Arial"/>
          <w:sz w:val="24"/>
          <w:szCs w:val="24"/>
          <w:lang w:val="en-US" w:eastAsia="es-ES"/>
        </w:rPr>
        <w:t>Bs. As. ARG. Ricordi Americana.</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TORRES GALLARDO, B.; GIMENO PEREZ, F. (2008). </w:t>
      </w:r>
      <w:r w:rsidRPr="00536659">
        <w:rPr>
          <w:rFonts w:ascii="Arial" w:eastAsia="Times New Roman" w:hAnsi="Arial" w:cs="Arial"/>
          <w:i/>
          <w:iCs/>
          <w:sz w:val="24"/>
          <w:szCs w:val="24"/>
          <w:lang w:eastAsia="es-ES"/>
        </w:rPr>
        <w:t xml:space="preserve">Anatomía de la voz. </w:t>
      </w:r>
      <w:r w:rsidRPr="00536659">
        <w:rPr>
          <w:rFonts w:ascii="Arial" w:eastAsia="Times New Roman" w:hAnsi="Arial" w:cs="Arial"/>
          <w:iCs/>
          <w:sz w:val="24"/>
          <w:szCs w:val="24"/>
          <w:lang w:eastAsia="es-ES"/>
        </w:rPr>
        <w:t>Barcelona. Editorial Paidotribo.</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ULRICH, M. (1982). </w:t>
      </w:r>
      <w:r w:rsidRPr="00536659">
        <w:rPr>
          <w:rFonts w:ascii="Arial" w:eastAsia="Times New Roman" w:hAnsi="Arial" w:cs="Arial"/>
          <w:i/>
          <w:iCs/>
          <w:sz w:val="24"/>
          <w:szCs w:val="24"/>
          <w:lang w:eastAsia="es-ES"/>
        </w:rPr>
        <w:t xml:space="preserve">Atlas de la música. Tomo I. Fisiología de la voz, págs. 22, 23. </w:t>
      </w:r>
      <w:r w:rsidRPr="00536659">
        <w:rPr>
          <w:rFonts w:ascii="Arial" w:eastAsia="Times New Roman" w:hAnsi="Arial" w:cs="Arial"/>
          <w:sz w:val="24"/>
          <w:szCs w:val="24"/>
          <w:lang w:eastAsia="es-ES"/>
        </w:rPr>
        <w:t>Alianza Editorial.</w:t>
      </w:r>
    </w:p>
    <w:p w:rsidR="00536659" w:rsidRPr="00536659" w:rsidRDefault="00536659" w:rsidP="00B724F3">
      <w:pPr>
        <w:numPr>
          <w:ilvl w:val="0"/>
          <w:numId w:val="18"/>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Apuntes de cátedra.</w:t>
      </w:r>
    </w:p>
    <w:p w:rsidR="00536659" w:rsidRPr="00536659" w:rsidRDefault="00536659" w:rsidP="00536659">
      <w:pPr>
        <w:spacing w:after="0" w:line="240" w:lineRule="auto"/>
        <w:ind w:left="567" w:right="567"/>
        <w:rPr>
          <w:rFonts w:ascii="Times New Roman" w:eastAsia="Times New Roman" w:hAnsi="Times New Roman" w:cs="Times New Roman"/>
          <w:sz w:val="24"/>
          <w:szCs w:val="24"/>
          <w:lang w:val="pt-BR" w:eastAsia="es-ES"/>
        </w:rPr>
      </w:pPr>
      <w:r w:rsidRPr="00536659">
        <w:rPr>
          <w:rFonts w:ascii="Times New Roman" w:eastAsia="Times New Roman" w:hAnsi="Times New Roman" w:cs="Times New Roman"/>
          <w:sz w:val="24"/>
          <w:szCs w:val="24"/>
          <w:lang w:val="pt-BR" w:eastAsia="es-ES"/>
        </w:rPr>
        <w:t> </w:t>
      </w:r>
    </w:p>
    <w:p w:rsidR="00536659" w:rsidRPr="00536659" w:rsidRDefault="00536659" w:rsidP="00536659">
      <w:pPr>
        <w:spacing w:after="0" w:line="240" w:lineRule="auto"/>
        <w:ind w:right="567"/>
        <w:jc w:val="both"/>
        <w:rPr>
          <w:rFonts w:ascii="Arial" w:eastAsia="Times New Roman" w:hAnsi="Arial" w:cs="Arial"/>
          <w:b/>
          <w:sz w:val="24"/>
          <w:szCs w:val="24"/>
          <w:u w:val="single"/>
          <w:lang w:eastAsia="es-ES"/>
        </w:rPr>
      </w:pPr>
      <w:r w:rsidRPr="00536659">
        <w:rPr>
          <w:rFonts w:ascii="Arial" w:eastAsia="Times New Roman" w:hAnsi="Arial" w:cs="Arial"/>
          <w:b/>
          <w:sz w:val="24"/>
          <w:szCs w:val="24"/>
          <w:u w:val="single"/>
          <w:lang w:eastAsia="es-ES"/>
        </w:rPr>
        <w:t>Bibliografía específica</w:t>
      </w:r>
    </w:p>
    <w:p w:rsidR="00536659" w:rsidRPr="00536659" w:rsidRDefault="00536659" w:rsidP="00536659">
      <w:pPr>
        <w:spacing w:after="0" w:line="240" w:lineRule="auto"/>
        <w:ind w:right="567"/>
        <w:jc w:val="both"/>
        <w:rPr>
          <w:rFonts w:ascii="Arial" w:eastAsia="Times New Roman" w:hAnsi="Arial" w:cs="Arial"/>
          <w:b/>
          <w:sz w:val="24"/>
          <w:szCs w:val="24"/>
          <w:u w:val="single"/>
          <w:lang w:eastAsia="es-ES"/>
        </w:rPr>
      </w:pPr>
    </w:p>
    <w:p w:rsidR="00536659" w:rsidRPr="00536659" w:rsidRDefault="00536659" w:rsidP="00B724F3">
      <w:pPr>
        <w:numPr>
          <w:ilvl w:val="0"/>
          <w:numId w:val="19"/>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val="pt-BR" w:eastAsia="es-ES"/>
        </w:rPr>
        <w:t>BACOT, M.; FACAL, M.; VILLAZUELA, G.</w:t>
      </w:r>
      <w:r w:rsidRPr="00536659">
        <w:rPr>
          <w:rFonts w:ascii="Arial" w:eastAsia="Times New Roman" w:hAnsi="Arial" w:cs="Arial"/>
          <w:i/>
          <w:iCs/>
          <w:sz w:val="24"/>
          <w:szCs w:val="24"/>
          <w:lang w:val="pt-BR" w:eastAsia="es-ES"/>
        </w:rPr>
        <w:t xml:space="preserve"> </w:t>
      </w:r>
      <w:r w:rsidRPr="00536659">
        <w:rPr>
          <w:rFonts w:ascii="Arial" w:eastAsia="Times New Roman" w:hAnsi="Arial" w:cs="Arial"/>
          <w:sz w:val="24"/>
          <w:szCs w:val="24"/>
          <w:lang w:eastAsia="es-ES"/>
        </w:rPr>
        <w:t>(1995).</w:t>
      </w:r>
      <w:r w:rsidRPr="00536659">
        <w:rPr>
          <w:rFonts w:ascii="Arial" w:eastAsia="Times New Roman" w:hAnsi="Arial" w:cs="Arial"/>
          <w:i/>
          <w:iCs/>
          <w:sz w:val="24"/>
          <w:szCs w:val="24"/>
          <w:lang w:eastAsia="es-ES"/>
        </w:rPr>
        <w:t xml:space="preserve"> El uso adecuado de la voz.</w:t>
      </w:r>
      <w:r w:rsidRPr="00536659">
        <w:rPr>
          <w:rFonts w:ascii="Arial" w:eastAsia="Times New Roman" w:hAnsi="Arial" w:cs="Arial"/>
          <w:sz w:val="24"/>
          <w:szCs w:val="24"/>
          <w:lang w:eastAsia="es-ES"/>
        </w:rPr>
        <w:t xml:space="preserve"> </w:t>
      </w:r>
      <w:r w:rsidRPr="00536659">
        <w:rPr>
          <w:rFonts w:ascii="Arial" w:eastAsia="Times New Roman" w:hAnsi="Arial" w:cs="Arial"/>
          <w:sz w:val="24"/>
          <w:szCs w:val="24"/>
          <w:lang w:val="es-ES" w:eastAsia="es-ES"/>
        </w:rPr>
        <w:t xml:space="preserve">Bs. As. ARG. </w:t>
      </w:r>
      <w:r w:rsidRPr="00536659">
        <w:rPr>
          <w:rFonts w:ascii="Arial" w:eastAsia="Times New Roman" w:hAnsi="Arial" w:cs="Arial"/>
          <w:sz w:val="24"/>
          <w:szCs w:val="24"/>
          <w:lang w:eastAsia="es-ES"/>
        </w:rPr>
        <w:t>Talleres de Márgenes S.R.L.</w:t>
      </w:r>
    </w:p>
    <w:p w:rsidR="00536659" w:rsidRPr="00536659" w:rsidRDefault="00536659" w:rsidP="00B724F3">
      <w:pPr>
        <w:numPr>
          <w:ilvl w:val="0"/>
          <w:numId w:val="17"/>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FELDENKRAIS, M. (1997). </w:t>
      </w:r>
      <w:r w:rsidRPr="00536659">
        <w:rPr>
          <w:rFonts w:ascii="Arial" w:eastAsia="Times New Roman" w:hAnsi="Arial" w:cs="Arial"/>
          <w:i/>
          <w:sz w:val="24"/>
          <w:szCs w:val="24"/>
          <w:lang w:eastAsia="es-ES"/>
        </w:rPr>
        <w:t>Autoconciencia por el movimiento.</w:t>
      </w:r>
      <w:r w:rsidRPr="00536659">
        <w:rPr>
          <w:rFonts w:ascii="Arial" w:eastAsia="Times New Roman" w:hAnsi="Arial" w:cs="Arial"/>
          <w:sz w:val="24"/>
          <w:szCs w:val="24"/>
          <w:lang w:eastAsia="es-ES"/>
        </w:rPr>
        <w:t xml:space="preserve"> Ediciones Paidós Ibérica S.A. 4ª reimpresión en España. </w:t>
      </w:r>
    </w:p>
    <w:p w:rsidR="00536659" w:rsidRPr="00536659" w:rsidRDefault="00536659" w:rsidP="00B724F3">
      <w:pPr>
        <w:numPr>
          <w:ilvl w:val="0"/>
          <w:numId w:val="17"/>
        </w:numPr>
        <w:spacing w:after="0" w:line="240" w:lineRule="auto"/>
        <w:ind w:right="567"/>
        <w:jc w:val="both"/>
        <w:rPr>
          <w:rFonts w:ascii="Arial" w:eastAsia="Times New Roman" w:hAnsi="Arial" w:cs="Arial"/>
          <w:sz w:val="24"/>
          <w:szCs w:val="24"/>
          <w:lang w:val="pt-BR" w:eastAsia="es-ES"/>
        </w:rPr>
      </w:pPr>
      <w:r w:rsidRPr="00536659">
        <w:rPr>
          <w:rFonts w:ascii="Arial" w:eastAsia="Times New Roman" w:hAnsi="Arial" w:cs="Arial"/>
          <w:sz w:val="24"/>
          <w:szCs w:val="24"/>
          <w:lang w:val="pt-BR" w:eastAsia="es-ES"/>
        </w:rPr>
        <w:t>MONACO, M. (1996).</w:t>
      </w:r>
      <w:r w:rsidRPr="00536659">
        <w:rPr>
          <w:rFonts w:ascii="Arial" w:eastAsia="Times New Roman" w:hAnsi="Arial" w:cs="Arial"/>
          <w:i/>
          <w:sz w:val="24"/>
          <w:szCs w:val="24"/>
          <w:lang w:val="pt-BR" w:eastAsia="es-ES"/>
        </w:rPr>
        <w:t xml:space="preserve"> La tesitura vocal en el canto espontáneo de niños y adultos no músicos.</w:t>
      </w:r>
      <w:r w:rsidRPr="00536659">
        <w:rPr>
          <w:rFonts w:ascii="Arial" w:eastAsia="Times New Roman" w:hAnsi="Arial" w:cs="Arial"/>
          <w:sz w:val="24"/>
          <w:szCs w:val="24"/>
          <w:lang w:val="pt-BR" w:eastAsia="es-ES"/>
        </w:rPr>
        <w:t xml:space="preserve"> 1ª. Conferencia Iberoamericana de Investigación Musical. Bs. As. ARG. 143-154.</w:t>
      </w:r>
    </w:p>
    <w:p w:rsidR="00536659" w:rsidRPr="00536659" w:rsidRDefault="00536659" w:rsidP="00B724F3">
      <w:pPr>
        <w:numPr>
          <w:ilvl w:val="0"/>
          <w:numId w:val="17"/>
        </w:numPr>
        <w:spacing w:after="0" w:line="240" w:lineRule="auto"/>
        <w:ind w:right="567"/>
        <w:jc w:val="both"/>
        <w:rPr>
          <w:rFonts w:ascii="Arial" w:eastAsia="Times New Roman" w:hAnsi="Arial" w:cs="Arial"/>
          <w:sz w:val="24"/>
          <w:szCs w:val="24"/>
          <w:lang w:val="pt-BR" w:eastAsia="es-ES"/>
        </w:rPr>
      </w:pPr>
      <w:r w:rsidRPr="00536659">
        <w:rPr>
          <w:rFonts w:ascii="Arial" w:eastAsia="Times New Roman" w:hAnsi="Arial" w:cs="Arial"/>
          <w:sz w:val="24"/>
          <w:szCs w:val="24"/>
          <w:lang w:val="pt-BR" w:eastAsia="es-ES"/>
        </w:rPr>
        <w:t>NEIRA, L. (1996).</w:t>
      </w:r>
      <w:r w:rsidRPr="00536659">
        <w:rPr>
          <w:rFonts w:ascii="Arial" w:eastAsia="Times New Roman" w:hAnsi="Arial" w:cs="Arial"/>
          <w:i/>
          <w:sz w:val="24"/>
          <w:szCs w:val="24"/>
          <w:lang w:val="pt-BR" w:eastAsia="es-ES"/>
        </w:rPr>
        <w:t xml:space="preserve"> La voz hablada y cantada.</w:t>
      </w:r>
      <w:r w:rsidRPr="00536659">
        <w:rPr>
          <w:rFonts w:ascii="Arial" w:eastAsia="Times New Roman" w:hAnsi="Arial" w:cs="Arial"/>
          <w:sz w:val="24"/>
          <w:szCs w:val="24"/>
          <w:lang w:val="pt-BR" w:eastAsia="es-ES"/>
        </w:rPr>
        <w:t xml:space="preserve"> Bs. As. ARG.  Puma.</w:t>
      </w:r>
    </w:p>
    <w:p w:rsidR="00536659" w:rsidRPr="00536659" w:rsidRDefault="00536659" w:rsidP="00B724F3">
      <w:pPr>
        <w:numPr>
          <w:ilvl w:val="0"/>
          <w:numId w:val="17"/>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REGIDOR ARRIBAS, R. (1974). </w:t>
      </w:r>
      <w:r w:rsidRPr="00536659">
        <w:rPr>
          <w:rFonts w:ascii="Arial" w:eastAsia="Times New Roman" w:hAnsi="Arial" w:cs="Arial"/>
          <w:i/>
          <w:iCs/>
          <w:sz w:val="24"/>
          <w:szCs w:val="24"/>
          <w:lang w:eastAsia="es-ES"/>
        </w:rPr>
        <w:t>Temas del canto.</w:t>
      </w:r>
      <w:r w:rsidRPr="00536659">
        <w:rPr>
          <w:rFonts w:ascii="Arial" w:eastAsia="Times New Roman" w:hAnsi="Arial" w:cs="Arial"/>
          <w:sz w:val="24"/>
          <w:szCs w:val="24"/>
          <w:lang w:eastAsia="es-ES"/>
        </w:rPr>
        <w:t xml:space="preserve"> Madrid. Real Música.</w:t>
      </w:r>
    </w:p>
    <w:p w:rsidR="00536659" w:rsidRPr="00424AEE" w:rsidRDefault="00536659" w:rsidP="00B724F3">
      <w:pPr>
        <w:numPr>
          <w:ilvl w:val="0"/>
          <w:numId w:val="17"/>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val="pt-BR" w:eastAsia="es-ES"/>
        </w:rPr>
        <w:t xml:space="preserve">SEGRE, R.; NAIDICH, S. (1981). </w:t>
      </w:r>
      <w:r w:rsidRPr="00536659">
        <w:rPr>
          <w:rFonts w:ascii="Arial" w:eastAsia="Times New Roman" w:hAnsi="Arial" w:cs="Arial"/>
          <w:i/>
          <w:iCs/>
          <w:sz w:val="24"/>
          <w:szCs w:val="24"/>
          <w:lang w:val="pt-BR" w:eastAsia="es-ES"/>
        </w:rPr>
        <w:t xml:space="preserve">Principios de foniatría. </w:t>
      </w:r>
      <w:r w:rsidRPr="00536659">
        <w:rPr>
          <w:rFonts w:ascii="Arial" w:eastAsia="Times New Roman" w:hAnsi="Arial" w:cs="Arial"/>
          <w:sz w:val="24"/>
          <w:szCs w:val="24"/>
          <w:lang w:val="pt-BR" w:eastAsia="es-ES"/>
        </w:rPr>
        <w:t xml:space="preserve">Bs. As. ARG. </w:t>
      </w:r>
      <w:r w:rsidRPr="00536659">
        <w:rPr>
          <w:rFonts w:ascii="Arial" w:eastAsia="Times New Roman" w:hAnsi="Arial" w:cs="Arial"/>
          <w:sz w:val="24"/>
          <w:szCs w:val="24"/>
          <w:lang w:eastAsia="es-ES"/>
        </w:rPr>
        <w:t xml:space="preserve">Panamericana. </w:t>
      </w:r>
    </w:p>
    <w:p w:rsidR="00424AEE" w:rsidRPr="00536659" w:rsidRDefault="00424AEE" w:rsidP="00424AEE">
      <w:pPr>
        <w:spacing w:after="0" w:line="240" w:lineRule="auto"/>
        <w:ind w:left="720" w:right="567"/>
        <w:jc w:val="both"/>
        <w:rPr>
          <w:rFonts w:ascii="Arial" w:eastAsia="Times New Roman" w:hAnsi="Arial" w:cs="Arial"/>
          <w:sz w:val="24"/>
          <w:szCs w:val="24"/>
          <w:lang w:val="es-ES" w:eastAsia="es-ES"/>
        </w:rPr>
      </w:pPr>
    </w:p>
    <w:p w:rsidR="00536659" w:rsidRPr="00536659" w:rsidRDefault="00424AEE" w:rsidP="00424AEE">
      <w:pPr>
        <w:spacing w:after="0" w:line="240" w:lineRule="auto"/>
        <w:ind w:right="567"/>
        <w:jc w:val="center"/>
        <w:rPr>
          <w:rFonts w:ascii="Arial" w:eastAsia="Times New Roman" w:hAnsi="Arial" w:cs="Arial"/>
          <w:sz w:val="24"/>
          <w:szCs w:val="24"/>
          <w:lang w:eastAsia="es-ES"/>
        </w:rPr>
      </w:pPr>
      <w:r>
        <w:rPr>
          <w:rFonts w:ascii="Arial" w:eastAsia="Times New Roman" w:hAnsi="Arial" w:cs="Arial"/>
          <w:sz w:val="18"/>
          <w:szCs w:val="18"/>
          <w:lang w:val="es-ES" w:eastAsia="es-ES"/>
        </w:rPr>
        <w:t>TV I -10</w:t>
      </w:r>
      <w:r w:rsidRPr="00CE446A">
        <w:rPr>
          <w:rFonts w:ascii="Arial" w:eastAsia="Times New Roman" w:hAnsi="Arial" w:cs="Arial"/>
          <w:sz w:val="18"/>
          <w:szCs w:val="18"/>
          <w:lang w:val="es-ES" w:eastAsia="es-ES"/>
        </w:rPr>
        <w:tab/>
      </w:r>
    </w:p>
    <w:p w:rsidR="0094687F" w:rsidRDefault="0094687F" w:rsidP="00536659">
      <w:pPr>
        <w:spacing w:after="0" w:line="240" w:lineRule="auto"/>
        <w:ind w:right="567"/>
        <w:jc w:val="both"/>
        <w:rPr>
          <w:rFonts w:ascii="Arial" w:eastAsia="Times New Roman" w:hAnsi="Arial" w:cs="Arial"/>
          <w:b/>
          <w:sz w:val="24"/>
          <w:szCs w:val="24"/>
          <w:u w:val="single"/>
          <w:lang w:eastAsia="es-ES"/>
        </w:rPr>
      </w:pPr>
    </w:p>
    <w:p w:rsidR="00536659" w:rsidRPr="00536659" w:rsidRDefault="00536659" w:rsidP="00536659">
      <w:pPr>
        <w:spacing w:after="0" w:line="240" w:lineRule="auto"/>
        <w:ind w:right="567"/>
        <w:jc w:val="both"/>
        <w:rPr>
          <w:rFonts w:ascii="Arial" w:eastAsia="Times New Roman" w:hAnsi="Arial" w:cs="Arial"/>
          <w:b/>
          <w:sz w:val="24"/>
          <w:szCs w:val="24"/>
          <w:u w:val="single"/>
          <w:lang w:eastAsia="es-ES"/>
        </w:rPr>
      </w:pPr>
      <w:r w:rsidRPr="00536659">
        <w:rPr>
          <w:rFonts w:ascii="Arial" w:eastAsia="Times New Roman" w:hAnsi="Arial" w:cs="Arial"/>
          <w:b/>
          <w:sz w:val="24"/>
          <w:szCs w:val="24"/>
          <w:u w:val="single"/>
          <w:lang w:eastAsia="es-ES"/>
        </w:rPr>
        <w:lastRenderedPageBreak/>
        <w:t>Bibliografía complementaria</w:t>
      </w:r>
    </w:p>
    <w:p w:rsidR="00536659" w:rsidRPr="00536659" w:rsidRDefault="00536659" w:rsidP="00536659">
      <w:pPr>
        <w:spacing w:after="0" w:line="240" w:lineRule="auto"/>
        <w:ind w:right="567"/>
        <w:jc w:val="both"/>
        <w:rPr>
          <w:rFonts w:ascii="Arial" w:eastAsia="Times New Roman" w:hAnsi="Arial" w:cs="Arial"/>
          <w:b/>
          <w:sz w:val="24"/>
          <w:szCs w:val="24"/>
          <w:u w:val="single"/>
          <w:lang w:eastAsia="es-ES"/>
        </w:rPr>
      </w:pPr>
    </w:p>
    <w:p w:rsidR="00536659" w:rsidRPr="00536659" w:rsidRDefault="00D1632D" w:rsidP="00B724F3">
      <w:pPr>
        <w:numPr>
          <w:ilvl w:val="0"/>
          <w:numId w:val="16"/>
        </w:numPr>
        <w:spacing w:after="0" w:line="240" w:lineRule="auto"/>
        <w:ind w:right="567"/>
        <w:jc w:val="both"/>
        <w:rPr>
          <w:rFonts w:ascii="Arial" w:eastAsia="Times New Roman" w:hAnsi="Arial" w:cs="Arial"/>
          <w:sz w:val="24"/>
          <w:szCs w:val="24"/>
          <w:lang w:eastAsia="es-ES"/>
        </w:rPr>
      </w:pPr>
      <w:r w:rsidRPr="001744FD">
        <w:rPr>
          <w:rFonts w:ascii="Arial" w:eastAsia="Times New Roman" w:hAnsi="Arial" w:cs="Arial"/>
          <w:sz w:val="24"/>
          <w:szCs w:val="24"/>
          <w:lang w:val="en-US" w:eastAsia="es-ES"/>
        </w:rPr>
        <w:t xml:space="preserve">BAXTER, M. (2000). </w:t>
      </w:r>
      <w:r w:rsidR="00536659" w:rsidRPr="001744FD">
        <w:rPr>
          <w:rFonts w:ascii="Arial" w:eastAsia="Times New Roman" w:hAnsi="Arial" w:cs="Arial"/>
          <w:sz w:val="24"/>
          <w:szCs w:val="24"/>
          <w:lang w:val="en-US" w:eastAsia="es-ES"/>
        </w:rPr>
        <w:t xml:space="preserve">The rock and roll, singer´s survival Manual. </w:t>
      </w:r>
      <w:r w:rsidR="00536659" w:rsidRPr="00536659">
        <w:rPr>
          <w:rFonts w:ascii="Arial" w:eastAsia="Times New Roman" w:hAnsi="Arial" w:cs="Arial"/>
          <w:sz w:val="24"/>
          <w:szCs w:val="24"/>
          <w:lang w:eastAsia="es-ES"/>
        </w:rPr>
        <w:t>Trad. al español. Milwaukee, WI. Hall Leonard Publishing Corp.</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BOONE, D. (1983). </w:t>
      </w:r>
      <w:r w:rsidRPr="00536659">
        <w:rPr>
          <w:rFonts w:ascii="Arial" w:eastAsia="Times New Roman" w:hAnsi="Arial" w:cs="Arial"/>
          <w:i/>
          <w:sz w:val="24"/>
          <w:szCs w:val="24"/>
          <w:lang w:eastAsia="es-ES"/>
        </w:rPr>
        <w:t>La voz y el tratamiento de sus alteraciones.</w:t>
      </w:r>
      <w:r w:rsidRPr="00536659">
        <w:rPr>
          <w:rFonts w:ascii="Arial" w:eastAsia="Times New Roman" w:hAnsi="Arial" w:cs="Arial"/>
          <w:sz w:val="24"/>
          <w:szCs w:val="24"/>
          <w:lang w:eastAsia="es-ES"/>
        </w:rPr>
        <w:t xml:space="preserve"> Ed. en español. Trad. S. Golman. Bs. As. ARG. Médica Panamericana.</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 xml:space="preserve">CHENG, S. (1993). </w:t>
      </w:r>
      <w:r w:rsidRPr="00536659">
        <w:rPr>
          <w:rFonts w:ascii="Arial" w:eastAsia="Times New Roman" w:hAnsi="Arial" w:cs="Arial"/>
          <w:i/>
          <w:iCs/>
          <w:sz w:val="24"/>
          <w:szCs w:val="24"/>
          <w:lang w:eastAsia="es-ES"/>
        </w:rPr>
        <w:t xml:space="preserve"> El Tao de la voz. </w:t>
      </w:r>
      <w:r w:rsidRPr="00536659">
        <w:rPr>
          <w:rFonts w:ascii="Arial" w:eastAsia="Times New Roman" w:hAnsi="Arial" w:cs="Arial"/>
          <w:sz w:val="24"/>
          <w:szCs w:val="24"/>
          <w:lang w:eastAsia="es-ES"/>
        </w:rPr>
        <w:t>1ª. ed. en español. Madrid. Gaia.</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COOKSEY, J.</w:t>
      </w:r>
      <w:r w:rsidR="00D1632D">
        <w:rPr>
          <w:rFonts w:ascii="Arial" w:eastAsia="Times New Roman" w:hAnsi="Arial" w:cs="Arial"/>
          <w:sz w:val="24"/>
          <w:szCs w:val="24"/>
          <w:lang w:eastAsia="es-ES"/>
        </w:rPr>
        <w:t xml:space="preserve"> </w:t>
      </w:r>
      <w:r w:rsidRPr="00536659">
        <w:rPr>
          <w:rFonts w:ascii="Arial" w:eastAsia="Times New Roman" w:hAnsi="Arial" w:cs="Arial"/>
          <w:sz w:val="24"/>
          <w:szCs w:val="24"/>
          <w:lang w:eastAsia="es-ES"/>
        </w:rPr>
        <w:t>(1995).</w:t>
      </w:r>
      <w:r w:rsidRPr="00536659">
        <w:rPr>
          <w:rFonts w:ascii="Arial" w:eastAsia="Times New Roman" w:hAnsi="Arial" w:cs="Arial"/>
          <w:i/>
          <w:sz w:val="24"/>
          <w:szCs w:val="24"/>
          <w:lang w:eastAsia="es-ES"/>
        </w:rPr>
        <w:t xml:space="preserve">Desarrollo de una teoría ecléctica contemporánea para el entrenamiento y cultivo de la voz del varón en el momento de la mutación de los </w:t>
      </w:r>
      <w:smartTag w:uri="urn:schemas-microsoft-com:office:smarttags" w:element="metricconverter">
        <w:smartTagPr>
          <w:attr w:name="ProductID" w:val="12 a"/>
        </w:smartTagPr>
        <w:r w:rsidRPr="00536659">
          <w:rPr>
            <w:rFonts w:ascii="Arial" w:eastAsia="Times New Roman" w:hAnsi="Arial" w:cs="Arial"/>
            <w:i/>
            <w:sz w:val="24"/>
            <w:szCs w:val="24"/>
            <w:lang w:eastAsia="es-ES"/>
          </w:rPr>
          <w:t>12 a</w:t>
        </w:r>
      </w:smartTag>
      <w:r w:rsidRPr="00536659">
        <w:rPr>
          <w:rFonts w:ascii="Arial" w:eastAsia="Times New Roman" w:hAnsi="Arial" w:cs="Arial"/>
          <w:i/>
          <w:sz w:val="24"/>
          <w:szCs w:val="24"/>
          <w:lang w:eastAsia="es-ES"/>
        </w:rPr>
        <w:t xml:space="preserve"> los 16 años de edad. </w:t>
      </w:r>
      <w:r w:rsidRPr="00536659">
        <w:rPr>
          <w:rFonts w:ascii="Arial" w:eastAsia="Times New Roman" w:hAnsi="Arial" w:cs="Arial"/>
          <w:sz w:val="24"/>
          <w:szCs w:val="24"/>
          <w:lang w:eastAsia="es-ES"/>
        </w:rPr>
        <w:t>Trad. E. Telerman. Revista Coralia. Año 1 – Nº 1 y 2. Bs. As. ARG. Fundación Coral Argentina.</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COOPER, M: (1974).</w:t>
      </w:r>
      <w:r w:rsidRPr="00536659">
        <w:rPr>
          <w:rFonts w:ascii="Arial" w:eastAsia="Times New Roman" w:hAnsi="Arial" w:cs="Arial"/>
          <w:i/>
          <w:sz w:val="24"/>
          <w:szCs w:val="24"/>
          <w:lang w:eastAsia="es-ES"/>
        </w:rPr>
        <w:t xml:space="preserve"> Modernas técnicas de rehabilitación vocal. </w:t>
      </w:r>
      <w:r w:rsidRPr="00536659">
        <w:rPr>
          <w:rFonts w:ascii="Arial" w:eastAsia="Times New Roman" w:hAnsi="Arial" w:cs="Arial"/>
          <w:sz w:val="24"/>
          <w:szCs w:val="24"/>
          <w:lang w:eastAsia="es-ES"/>
        </w:rPr>
        <w:t xml:space="preserve">Bs. As. ARG. Panamericana. </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pt-BR" w:eastAsia="es-ES"/>
        </w:rPr>
      </w:pPr>
      <w:r w:rsidRPr="00536659">
        <w:rPr>
          <w:rFonts w:ascii="Arial" w:eastAsia="Times New Roman" w:hAnsi="Arial" w:cs="Arial"/>
          <w:sz w:val="24"/>
          <w:szCs w:val="24"/>
          <w:lang w:eastAsia="es-ES"/>
        </w:rPr>
        <w:t>GONZALEZ, J. (1981).</w:t>
      </w:r>
      <w:r w:rsidRPr="00536659">
        <w:rPr>
          <w:rFonts w:ascii="Arial" w:eastAsia="Times New Roman" w:hAnsi="Arial" w:cs="Arial"/>
          <w:i/>
          <w:iCs/>
          <w:sz w:val="24"/>
          <w:szCs w:val="24"/>
          <w:lang w:eastAsia="es-ES"/>
        </w:rPr>
        <w:t xml:space="preserve"> Fonación y alteraciones de la laringe.</w:t>
      </w:r>
      <w:r w:rsidRPr="00536659">
        <w:rPr>
          <w:rFonts w:ascii="Arial" w:eastAsia="Times New Roman" w:hAnsi="Arial" w:cs="Arial"/>
          <w:sz w:val="24"/>
          <w:szCs w:val="24"/>
          <w:lang w:eastAsia="es-ES"/>
        </w:rPr>
        <w:t xml:space="preserve"> </w:t>
      </w:r>
      <w:r w:rsidRPr="00536659">
        <w:rPr>
          <w:rFonts w:ascii="Arial" w:eastAsia="Times New Roman" w:hAnsi="Arial" w:cs="Arial"/>
          <w:sz w:val="24"/>
          <w:szCs w:val="24"/>
          <w:lang w:val="pt-BR" w:eastAsia="es-ES"/>
        </w:rPr>
        <w:t xml:space="preserve">Bs. As. ARG. Médica Panamericana. </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pt-BR" w:eastAsia="es-ES"/>
        </w:rPr>
      </w:pPr>
      <w:r w:rsidRPr="00536659">
        <w:rPr>
          <w:rFonts w:ascii="Arial" w:eastAsia="Times New Roman" w:hAnsi="Arial" w:cs="Arial"/>
          <w:sz w:val="24"/>
          <w:szCs w:val="24"/>
          <w:lang w:val="pt-BR" w:eastAsia="es-ES"/>
        </w:rPr>
        <w:t xml:space="preserve">GRUPO DE INVESTIGACIONES EN TÉCNICA VOCAL (2013). </w:t>
      </w:r>
      <w:r w:rsidRPr="00536659">
        <w:rPr>
          <w:rFonts w:ascii="Arial" w:eastAsia="Times New Roman" w:hAnsi="Arial" w:cs="Arial"/>
          <w:i/>
          <w:sz w:val="24"/>
          <w:szCs w:val="24"/>
          <w:lang w:val="pt-BR" w:eastAsia="es-ES"/>
        </w:rPr>
        <w:t xml:space="preserve">Revista de Investigaciones en Técnica Vocal. </w:t>
      </w:r>
      <w:r w:rsidRPr="00536659">
        <w:rPr>
          <w:rFonts w:ascii="Arial" w:eastAsia="Times New Roman" w:hAnsi="Arial" w:cs="Arial"/>
          <w:sz w:val="24"/>
          <w:szCs w:val="24"/>
          <w:lang w:val="pt-BR" w:eastAsia="es-ES"/>
        </w:rPr>
        <w:t>Facultad de Bellas Artes. Universidad Nacional de La Plata. ARG.</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pt-BR" w:eastAsia="es-ES"/>
        </w:rPr>
      </w:pPr>
      <w:r w:rsidRPr="00536659">
        <w:rPr>
          <w:rFonts w:ascii="Arial" w:eastAsia="Times New Roman" w:hAnsi="Arial" w:cs="Arial"/>
          <w:sz w:val="24"/>
          <w:szCs w:val="24"/>
          <w:lang w:val="pt-BR" w:eastAsia="es-ES"/>
        </w:rPr>
        <w:t>HERRIGUEL, E. (1974).</w:t>
      </w:r>
      <w:r w:rsidRPr="00536659">
        <w:rPr>
          <w:rFonts w:ascii="Arial" w:eastAsia="Times New Roman" w:hAnsi="Arial" w:cs="Arial"/>
          <w:i/>
          <w:sz w:val="24"/>
          <w:szCs w:val="24"/>
          <w:lang w:val="pt-BR" w:eastAsia="es-ES"/>
        </w:rPr>
        <w:t xml:space="preserve"> Zen en el arte del tiro con arco.</w:t>
      </w:r>
      <w:r w:rsidRPr="00536659">
        <w:rPr>
          <w:rFonts w:ascii="Arial" w:eastAsia="Times New Roman" w:hAnsi="Arial" w:cs="Arial"/>
          <w:sz w:val="24"/>
          <w:szCs w:val="24"/>
          <w:lang w:val="pt-BR" w:eastAsia="es-ES"/>
        </w:rPr>
        <w:t xml:space="preserve"> Bs. As. ARG. Kier.</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pt-BR" w:eastAsia="es-ES"/>
        </w:rPr>
      </w:pPr>
      <w:r w:rsidRPr="00536659">
        <w:rPr>
          <w:rFonts w:ascii="Arial" w:eastAsia="Times New Roman" w:hAnsi="Arial" w:cs="Arial"/>
          <w:sz w:val="24"/>
          <w:szCs w:val="24"/>
          <w:lang w:val="pt-BR" w:eastAsia="es-ES"/>
        </w:rPr>
        <w:t>NACHMANOVITCH, S. (1990).</w:t>
      </w:r>
      <w:r w:rsidRPr="00536659">
        <w:rPr>
          <w:rFonts w:ascii="Arial" w:eastAsia="Times New Roman" w:hAnsi="Arial" w:cs="Arial"/>
          <w:i/>
          <w:sz w:val="24"/>
          <w:szCs w:val="24"/>
          <w:lang w:val="pt-BR" w:eastAsia="es-ES"/>
        </w:rPr>
        <w:t xml:space="preserve"> Free play: la imporvisación en la vida y en el arte. </w:t>
      </w:r>
      <w:r w:rsidRPr="00536659">
        <w:rPr>
          <w:rFonts w:ascii="Arial" w:eastAsia="Times New Roman" w:hAnsi="Arial" w:cs="Arial"/>
          <w:sz w:val="24"/>
          <w:szCs w:val="24"/>
          <w:lang w:eastAsia="es-ES"/>
        </w:rPr>
        <w:t>Ed. en español. Trad. A. Steimberg. 1ª ed. 4ª reimpres. Bs. As. Paidós.</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ROT, D. (2006).</w:t>
      </w:r>
      <w:r w:rsidRPr="00536659">
        <w:rPr>
          <w:rFonts w:ascii="Arial" w:eastAsia="Times New Roman" w:hAnsi="Arial" w:cs="Arial"/>
          <w:i/>
          <w:sz w:val="24"/>
          <w:szCs w:val="24"/>
          <w:lang w:eastAsia="es-ES"/>
        </w:rPr>
        <w:t>Vivir la voz.</w:t>
      </w:r>
      <w:r w:rsidRPr="00536659">
        <w:rPr>
          <w:rFonts w:ascii="Arial" w:eastAsia="Times New Roman" w:hAnsi="Arial" w:cs="Arial"/>
          <w:sz w:val="24"/>
          <w:szCs w:val="24"/>
          <w:lang w:eastAsia="es-ES"/>
        </w:rPr>
        <w:t xml:space="preserve"> Grupo Editorial Lumen. Buenos Aires-México.</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eastAsia="es-ES"/>
        </w:rPr>
        <w:t>SCIUTTO, J. M. (2016).</w:t>
      </w:r>
      <w:r w:rsidRPr="00536659">
        <w:rPr>
          <w:rFonts w:ascii="Arial" w:eastAsia="Times New Roman" w:hAnsi="Arial" w:cs="Arial"/>
          <w:i/>
          <w:sz w:val="24"/>
          <w:szCs w:val="24"/>
          <w:lang w:eastAsia="es-ES"/>
        </w:rPr>
        <w:t xml:space="preserve"> Schola cantorum. Método para la creación de un coro de niños. </w:t>
      </w:r>
      <w:r w:rsidRPr="00536659">
        <w:rPr>
          <w:rFonts w:ascii="Arial" w:eastAsia="Times New Roman" w:hAnsi="Arial" w:cs="Arial"/>
          <w:sz w:val="24"/>
          <w:szCs w:val="24"/>
          <w:lang w:eastAsia="es-ES"/>
        </w:rPr>
        <w:t xml:space="preserve">Brugherio, Italia. Edizione musicali Sinfonica. </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sz w:val="24"/>
          <w:szCs w:val="24"/>
          <w:lang w:val="es-ES" w:eastAsia="es-ES"/>
        </w:rPr>
        <w:t xml:space="preserve">WELCH, G. (1996). </w:t>
      </w:r>
      <w:r w:rsidRPr="00536659">
        <w:rPr>
          <w:rFonts w:ascii="Arial" w:eastAsia="Times New Roman" w:hAnsi="Arial" w:cs="Arial"/>
          <w:i/>
          <w:sz w:val="24"/>
          <w:szCs w:val="24"/>
          <w:lang w:val="es-ES" w:eastAsia="es-ES"/>
        </w:rPr>
        <w:t>El desarrollo del canto en el niño.</w:t>
      </w:r>
      <w:r w:rsidRPr="00536659">
        <w:rPr>
          <w:rFonts w:ascii="Arial" w:eastAsia="Times New Roman" w:hAnsi="Arial" w:cs="Arial"/>
          <w:sz w:val="24"/>
          <w:szCs w:val="24"/>
          <w:lang w:val="es-ES" w:eastAsia="es-ES"/>
        </w:rPr>
        <w:t xml:space="preserve"> 1ª. Conferencia Iberoamericana de Investigación Musical. Lanas. Bs. As. ARG. 4-18.</w:t>
      </w:r>
    </w:p>
    <w:p w:rsidR="00536659" w:rsidRPr="00536659" w:rsidRDefault="00536659" w:rsidP="00B724F3">
      <w:pPr>
        <w:numPr>
          <w:ilvl w:val="0"/>
          <w:numId w:val="16"/>
        </w:numPr>
        <w:spacing w:after="0" w:line="240" w:lineRule="auto"/>
        <w:ind w:right="567"/>
        <w:jc w:val="both"/>
        <w:rPr>
          <w:rFonts w:ascii="Arial" w:eastAsia="Times New Roman" w:hAnsi="Arial" w:cs="Arial"/>
          <w:sz w:val="24"/>
          <w:szCs w:val="24"/>
          <w:lang w:val="es-ES" w:eastAsia="es-ES"/>
        </w:rPr>
      </w:pPr>
      <w:r w:rsidRPr="00536659">
        <w:rPr>
          <w:rFonts w:ascii="Arial" w:eastAsia="Times New Roman" w:hAnsi="Arial" w:cs="Arial"/>
          <w:iCs/>
          <w:sz w:val="24"/>
          <w:szCs w:val="24"/>
          <w:lang w:eastAsia="es-ES"/>
        </w:rPr>
        <w:t>Catálogo complementario de la Exhibición HUMAN BODIES (2009).</w:t>
      </w:r>
    </w:p>
    <w:p w:rsidR="00536659" w:rsidRPr="00536659" w:rsidRDefault="00536659" w:rsidP="00536659">
      <w:pPr>
        <w:spacing w:after="0" w:line="240" w:lineRule="auto"/>
        <w:ind w:right="567"/>
        <w:jc w:val="both"/>
        <w:rPr>
          <w:rFonts w:ascii="Times New Roman" w:eastAsia="Times New Roman" w:hAnsi="Times New Roman" w:cs="Times New Roman"/>
          <w:b/>
          <w:bCs/>
          <w:sz w:val="26"/>
          <w:szCs w:val="26"/>
          <w:lang w:val="es-ES" w:eastAsia="es-ES"/>
        </w:rPr>
      </w:pPr>
    </w:p>
    <w:p w:rsidR="00536659" w:rsidRPr="00536659" w:rsidRDefault="00536659" w:rsidP="00536659">
      <w:pPr>
        <w:spacing w:after="0" w:line="240" w:lineRule="auto"/>
        <w:ind w:right="567"/>
        <w:jc w:val="both"/>
        <w:rPr>
          <w:rFonts w:ascii="Times New Roman" w:eastAsia="Times New Roman" w:hAnsi="Times New Roman" w:cs="Times New Roman"/>
          <w:b/>
          <w:bCs/>
          <w:sz w:val="26"/>
          <w:szCs w:val="26"/>
          <w:lang w:val="es-ES" w:eastAsia="es-ES"/>
        </w:rPr>
      </w:pPr>
    </w:p>
    <w:p w:rsidR="00536659" w:rsidRPr="00536659" w:rsidRDefault="00536659" w:rsidP="00536659">
      <w:pPr>
        <w:spacing w:after="0" w:line="240" w:lineRule="auto"/>
        <w:ind w:right="567"/>
        <w:jc w:val="both"/>
        <w:rPr>
          <w:rFonts w:ascii="Times New Roman" w:eastAsia="Times New Roman" w:hAnsi="Times New Roman" w:cs="Times New Roman"/>
          <w:b/>
          <w:bCs/>
          <w:sz w:val="26"/>
          <w:szCs w:val="26"/>
          <w:lang w:val="es-ES" w:eastAsia="es-ES"/>
        </w:rPr>
      </w:pPr>
    </w:p>
    <w:p w:rsidR="00536659" w:rsidRPr="00536659" w:rsidRDefault="00536659" w:rsidP="00536659">
      <w:pPr>
        <w:spacing w:after="0" w:line="240" w:lineRule="auto"/>
        <w:ind w:right="567"/>
        <w:jc w:val="both"/>
        <w:rPr>
          <w:rFonts w:ascii="Times New Roman" w:eastAsia="Times New Roman" w:hAnsi="Times New Roman" w:cs="Times New Roman"/>
          <w:b/>
          <w:bCs/>
          <w:sz w:val="24"/>
          <w:szCs w:val="24"/>
          <w:lang w:val="es-ES" w:eastAsia="es-ES"/>
        </w:rPr>
      </w:pPr>
    </w:p>
    <w:p w:rsidR="00536659" w:rsidRDefault="00536659" w:rsidP="00536659">
      <w:pPr>
        <w:spacing w:after="0" w:line="240" w:lineRule="auto"/>
        <w:ind w:right="567"/>
        <w:jc w:val="both"/>
        <w:rPr>
          <w:rFonts w:ascii="Arial" w:eastAsia="Times New Roman" w:hAnsi="Arial" w:cs="Arial"/>
          <w:bCs/>
          <w:i/>
          <w:color w:val="0000FF" w:themeColor="hyperlink"/>
          <w:lang w:val="es-ES" w:eastAsia="es-ES"/>
        </w:rPr>
      </w:pPr>
      <w:r w:rsidRPr="00536659">
        <w:rPr>
          <w:rFonts w:ascii="Arial" w:eastAsia="Times New Roman" w:hAnsi="Arial" w:cs="Arial"/>
          <w:b/>
          <w:bCs/>
          <w:lang w:val="es-ES" w:eastAsia="es-ES"/>
        </w:rPr>
        <w:t xml:space="preserve">Titular </w:t>
      </w:r>
      <w:r w:rsidRPr="00536659">
        <w:rPr>
          <w:rFonts w:ascii="Arial" w:eastAsia="Times New Roman" w:hAnsi="Arial" w:cs="Arial"/>
          <w:b/>
          <w:bCs/>
          <w:sz w:val="20"/>
          <w:szCs w:val="20"/>
          <w:lang w:val="es-ES" w:eastAsia="es-ES"/>
        </w:rPr>
        <w:t>a cargo</w:t>
      </w:r>
      <w:r w:rsidRPr="00536659">
        <w:rPr>
          <w:rFonts w:ascii="Arial" w:eastAsia="Times New Roman" w:hAnsi="Arial" w:cs="Arial"/>
          <w:b/>
          <w:bCs/>
          <w:lang w:val="es-ES" w:eastAsia="es-ES"/>
        </w:rPr>
        <w:t xml:space="preserve">: Prof. Lic. Diana GÓMEZ ALTHAUS - </w:t>
      </w:r>
      <w:hyperlink r:id="rId9" w:history="1">
        <w:r w:rsidRPr="00536659">
          <w:rPr>
            <w:rFonts w:ascii="Arial" w:eastAsia="Times New Roman" w:hAnsi="Arial" w:cs="Arial"/>
            <w:bCs/>
            <w:i/>
            <w:color w:val="0000FF" w:themeColor="hyperlink"/>
            <w:lang w:val="es-ES" w:eastAsia="es-ES"/>
          </w:rPr>
          <w:t>adianagomez@gmail.com</w:t>
        </w:r>
      </w:hyperlink>
    </w:p>
    <w:p w:rsidR="00736C03" w:rsidRDefault="00736C03" w:rsidP="00536659">
      <w:pPr>
        <w:spacing w:after="0" w:line="240" w:lineRule="auto"/>
        <w:ind w:right="567"/>
        <w:jc w:val="both"/>
        <w:rPr>
          <w:rFonts w:ascii="Arial" w:eastAsia="Times New Roman" w:hAnsi="Arial" w:cs="Arial"/>
          <w:b/>
          <w:bCs/>
          <w:lang w:val="es-ES" w:eastAsia="es-ES"/>
        </w:rPr>
      </w:pPr>
    </w:p>
    <w:p w:rsidR="00AD15D2" w:rsidRPr="00736C03" w:rsidRDefault="00FC216B" w:rsidP="00536659">
      <w:pPr>
        <w:spacing w:after="0" w:line="240" w:lineRule="auto"/>
        <w:ind w:right="567"/>
        <w:jc w:val="both"/>
        <w:rPr>
          <w:rFonts w:ascii="Arial" w:eastAsia="Times New Roman" w:hAnsi="Arial" w:cs="Arial"/>
          <w:b/>
          <w:bCs/>
          <w:i/>
          <w:color w:val="0070C0"/>
          <w:lang w:val="es-ES" w:eastAsia="es-ES"/>
        </w:rPr>
      </w:pPr>
      <w:r>
        <w:rPr>
          <w:rFonts w:ascii="Arial" w:eastAsia="Times New Roman" w:hAnsi="Arial" w:cs="Arial"/>
          <w:b/>
          <w:bCs/>
          <w:lang w:val="es-ES" w:eastAsia="es-ES"/>
        </w:rPr>
        <w:t>Adjunto</w:t>
      </w:r>
      <w:r w:rsidR="00D1632D">
        <w:rPr>
          <w:rFonts w:ascii="Arial" w:eastAsia="Times New Roman" w:hAnsi="Arial" w:cs="Arial"/>
          <w:b/>
          <w:bCs/>
          <w:lang w:val="es-ES" w:eastAsia="es-ES"/>
        </w:rPr>
        <w:t xml:space="preserve"> </w:t>
      </w:r>
      <w:r w:rsidR="00D1632D">
        <w:rPr>
          <w:rFonts w:ascii="Arial" w:eastAsia="Times New Roman" w:hAnsi="Arial" w:cs="Arial"/>
          <w:b/>
          <w:bCs/>
          <w:sz w:val="18"/>
          <w:szCs w:val="18"/>
          <w:lang w:val="es-ES" w:eastAsia="es-ES"/>
        </w:rPr>
        <w:t>(Dicción y fonética)</w:t>
      </w:r>
      <w:r>
        <w:rPr>
          <w:rFonts w:ascii="Arial" w:eastAsia="Times New Roman" w:hAnsi="Arial" w:cs="Arial"/>
          <w:b/>
          <w:bCs/>
          <w:lang w:val="es-ES" w:eastAsia="es-ES"/>
        </w:rPr>
        <w:t>: Prof</w:t>
      </w:r>
      <w:r w:rsidR="00AD15D2" w:rsidRPr="00AD15D2">
        <w:rPr>
          <w:rFonts w:ascii="Arial" w:eastAsia="Times New Roman" w:hAnsi="Arial" w:cs="Arial"/>
          <w:b/>
          <w:bCs/>
          <w:lang w:val="es-ES" w:eastAsia="es-ES"/>
        </w:rPr>
        <w:t>. Raúl CARRANZA</w:t>
      </w:r>
      <w:r w:rsidR="00AD15D2">
        <w:rPr>
          <w:rFonts w:ascii="Arial" w:eastAsia="Times New Roman" w:hAnsi="Arial" w:cs="Arial"/>
          <w:b/>
          <w:bCs/>
          <w:lang w:val="es-ES" w:eastAsia="es-ES"/>
        </w:rPr>
        <w:t xml:space="preserve"> - </w:t>
      </w:r>
      <w:hyperlink r:id="rId10" w:tgtFrame="_blank" w:history="1">
        <w:r w:rsidR="00736C03" w:rsidRPr="00736C03">
          <w:rPr>
            <w:rStyle w:val="Hipervnculo"/>
            <w:rFonts w:ascii="Helvetica" w:hAnsi="Helvetica" w:cs="Helvetica"/>
            <w:i/>
            <w:color w:val="0070C0"/>
            <w:shd w:val="clear" w:color="auto" w:fill="FFFFFF"/>
          </w:rPr>
          <w:t>raulrcarranza@hotmail.com</w:t>
        </w:r>
      </w:hyperlink>
    </w:p>
    <w:p w:rsidR="00536659" w:rsidRPr="00736C03" w:rsidRDefault="00536659" w:rsidP="00536659">
      <w:pPr>
        <w:spacing w:after="0" w:line="240" w:lineRule="auto"/>
        <w:ind w:right="567"/>
        <w:jc w:val="both"/>
        <w:rPr>
          <w:rFonts w:ascii="Arial" w:eastAsia="Times New Roman" w:hAnsi="Arial" w:cs="Arial"/>
          <w:b/>
          <w:bCs/>
          <w:lang w:val="es-ES" w:eastAsia="es-ES"/>
        </w:rPr>
      </w:pPr>
    </w:p>
    <w:p w:rsidR="00536659" w:rsidRDefault="00536659" w:rsidP="00536659">
      <w:pPr>
        <w:spacing w:after="0" w:line="240" w:lineRule="auto"/>
        <w:ind w:right="567"/>
        <w:jc w:val="both"/>
        <w:rPr>
          <w:rFonts w:ascii="Arial" w:eastAsia="Times New Roman" w:hAnsi="Arial" w:cs="Arial"/>
          <w:bCs/>
          <w:i/>
          <w:color w:val="0000FF" w:themeColor="hyperlink"/>
          <w:lang w:val="es-ES" w:eastAsia="es-ES"/>
        </w:rPr>
      </w:pPr>
      <w:r w:rsidRPr="00466E1E">
        <w:rPr>
          <w:rFonts w:ascii="Arial" w:eastAsia="Times New Roman" w:hAnsi="Arial" w:cs="Arial"/>
          <w:b/>
          <w:bCs/>
          <w:sz w:val="20"/>
          <w:szCs w:val="20"/>
          <w:lang w:val="es-ES" w:eastAsia="es-ES"/>
        </w:rPr>
        <w:t xml:space="preserve">Ayudante </w:t>
      </w:r>
      <w:r w:rsidRPr="00536659">
        <w:rPr>
          <w:rFonts w:ascii="Arial" w:eastAsia="Times New Roman" w:hAnsi="Arial" w:cs="Arial"/>
          <w:b/>
          <w:bCs/>
          <w:sz w:val="20"/>
          <w:szCs w:val="20"/>
          <w:lang w:val="es-ES" w:eastAsia="es-ES"/>
        </w:rPr>
        <w:t>alumna:</w:t>
      </w:r>
      <w:r w:rsidRPr="00536659">
        <w:rPr>
          <w:rFonts w:ascii="Arial" w:eastAsia="Times New Roman" w:hAnsi="Arial" w:cs="Arial"/>
          <w:b/>
          <w:bCs/>
          <w:lang w:val="es-ES" w:eastAsia="es-ES"/>
        </w:rPr>
        <w:t xml:space="preserve"> Natalia VARTANIAN - </w:t>
      </w:r>
      <w:hyperlink r:id="rId11" w:history="1">
        <w:r w:rsidRPr="00536659">
          <w:rPr>
            <w:rFonts w:ascii="Arial" w:eastAsia="Times New Roman" w:hAnsi="Arial" w:cs="Arial"/>
            <w:bCs/>
            <w:i/>
            <w:color w:val="0000FF" w:themeColor="hyperlink"/>
            <w:lang w:val="es-ES" w:eastAsia="es-ES"/>
          </w:rPr>
          <w:t>natyvartanian@hotmail.com</w:t>
        </w:r>
      </w:hyperlink>
    </w:p>
    <w:p w:rsidR="00D60725" w:rsidRDefault="00D60725" w:rsidP="00424AEE">
      <w:pPr>
        <w:spacing w:after="0" w:line="240" w:lineRule="auto"/>
        <w:jc w:val="center"/>
        <w:rPr>
          <w:rFonts w:ascii="Arial" w:eastAsia="Times New Roman" w:hAnsi="Arial" w:cs="Arial"/>
          <w:b/>
          <w:bCs/>
          <w:sz w:val="20"/>
          <w:szCs w:val="20"/>
          <w:lang w:val="es-ES" w:eastAsia="es-ES"/>
        </w:rPr>
      </w:pPr>
    </w:p>
    <w:p w:rsidR="00E72C03" w:rsidRDefault="00E72C03" w:rsidP="00424AEE">
      <w:pPr>
        <w:spacing w:after="0" w:line="240" w:lineRule="auto"/>
        <w:jc w:val="center"/>
        <w:rPr>
          <w:rFonts w:ascii="Arial" w:eastAsia="Times New Roman" w:hAnsi="Arial" w:cs="Arial"/>
          <w:b/>
          <w:bCs/>
          <w:sz w:val="20"/>
          <w:szCs w:val="20"/>
          <w:lang w:val="es-ES" w:eastAsia="es-ES"/>
        </w:rPr>
      </w:pPr>
    </w:p>
    <w:p w:rsidR="00E72C03" w:rsidRDefault="00E72C03" w:rsidP="00424AEE">
      <w:pPr>
        <w:spacing w:after="0" w:line="240" w:lineRule="auto"/>
        <w:jc w:val="center"/>
        <w:rPr>
          <w:rFonts w:ascii="Arial" w:eastAsia="Times New Roman" w:hAnsi="Arial" w:cs="Arial"/>
          <w:b/>
          <w:bCs/>
          <w:sz w:val="20"/>
          <w:szCs w:val="20"/>
          <w:lang w:val="es-ES" w:eastAsia="es-ES"/>
        </w:rPr>
      </w:pPr>
    </w:p>
    <w:p w:rsidR="00424AEE" w:rsidRPr="00C20151" w:rsidRDefault="00424AEE" w:rsidP="00424AEE">
      <w:pPr>
        <w:spacing w:after="0" w:line="240" w:lineRule="auto"/>
        <w:jc w:val="center"/>
        <w:rPr>
          <w:rFonts w:ascii="Arial" w:eastAsia="Times New Roman" w:hAnsi="Arial" w:cs="Arial"/>
          <w:sz w:val="18"/>
          <w:szCs w:val="18"/>
          <w:lang w:eastAsia="es-ES"/>
        </w:rPr>
      </w:pPr>
      <w:r w:rsidRPr="00C20151">
        <w:rPr>
          <w:rFonts w:ascii="Arial" w:eastAsia="Times New Roman" w:hAnsi="Arial" w:cs="Arial"/>
          <w:sz w:val="18"/>
          <w:szCs w:val="18"/>
          <w:lang w:eastAsia="es-ES"/>
        </w:rPr>
        <w:t>TV I-11</w:t>
      </w:r>
    </w:p>
    <w:p w:rsidR="00536659" w:rsidRPr="00C20151" w:rsidRDefault="00536659" w:rsidP="00424AEE">
      <w:pPr>
        <w:spacing w:after="0" w:line="240" w:lineRule="auto"/>
        <w:ind w:right="567"/>
        <w:rPr>
          <w:rFonts w:ascii="Times New Roman" w:eastAsia="Times New Roman" w:hAnsi="Times New Roman" w:cs="Times New Roman"/>
          <w:b/>
          <w:bCs/>
          <w:sz w:val="24"/>
          <w:szCs w:val="24"/>
          <w:lang w:eastAsia="es-ES"/>
        </w:rPr>
      </w:pPr>
    </w:p>
    <w:p w:rsidR="001F2DD9" w:rsidRDefault="001F2DD9" w:rsidP="001F2DD9">
      <w:pPr>
        <w:rPr>
          <w:b/>
          <w:sz w:val="28"/>
          <w:szCs w:val="28"/>
        </w:rPr>
      </w:pPr>
    </w:p>
    <w:p w:rsidR="001F2DD9" w:rsidRDefault="001F2DD9" w:rsidP="001F2DD9">
      <w:pPr>
        <w:rPr>
          <w:b/>
          <w:sz w:val="28"/>
          <w:szCs w:val="28"/>
        </w:rPr>
      </w:pPr>
      <w:r w:rsidRPr="00F1640F">
        <w:rPr>
          <w:rFonts w:ascii="Times New Roman" w:hAnsi="Times New Roman"/>
          <w:b/>
          <w:szCs w:val="24"/>
        </w:rPr>
        <w:lastRenderedPageBreak/>
        <w:t>AREA DICCIÓN Y FONÉTICA D</w:t>
      </w:r>
      <w:r>
        <w:rPr>
          <w:rFonts w:ascii="Times New Roman" w:hAnsi="Times New Roman"/>
          <w:b/>
          <w:szCs w:val="24"/>
        </w:rPr>
        <w:t>E LA CÁTEDRA DE TÉCNICA VOCAL I</w:t>
      </w:r>
    </w:p>
    <w:p w:rsidR="001F2DD9" w:rsidRPr="001F2DD9" w:rsidRDefault="001F2DD9" w:rsidP="001F2DD9">
      <w:pPr>
        <w:rPr>
          <w:b/>
          <w:sz w:val="28"/>
          <w:szCs w:val="28"/>
        </w:rPr>
      </w:pPr>
    </w:p>
    <w:p w:rsidR="001F2DD9" w:rsidRDefault="001F2DD9" w:rsidP="001F2DD9">
      <w:pPr>
        <w:jc w:val="both"/>
        <w:rPr>
          <w:rFonts w:ascii="Times New Roman" w:hAnsi="Times New Roman"/>
          <w:b/>
          <w:szCs w:val="24"/>
        </w:rPr>
      </w:pPr>
      <w:r w:rsidRPr="00F1640F">
        <w:rPr>
          <w:rFonts w:ascii="Times New Roman" w:hAnsi="Times New Roman"/>
          <w:b/>
          <w:szCs w:val="24"/>
        </w:rPr>
        <w:t xml:space="preserve">Prof. Adjunto </w:t>
      </w:r>
      <w:r>
        <w:rPr>
          <w:rFonts w:ascii="Times New Roman" w:hAnsi="Times New Roman"/>
          <w:b/>
          <w:szCs w:val="24"/>
        </w:rPr>
        <w:t xml:space="preserve">y a cargo </w:t>
      </w:r>
      <w:r w:rsidRPr="00F1640F">
        <w:rPr>
          <w:rFonts w:ascii="Times New Roman" w:hAnsi="Times New Roman"/>
          <w:b/>
          <w:szCs w:val="24"/>
        </w:rPr>
        <w:t xml:space="preserve">del </w:t>
      </w:r>
      <w:r>
        <w:rPr>
          <w:rFonts w:ascii="Times New Roman" w:hAnsi="Times New Roman"/>
          <w:b/>
          <w:szCs w:val="24"/>
        </w:rPr>
        <w:t>Á</w:t>
      </w:r>
      <w:r w:rsidRPr="00F1640F">
        <w:rPr>
          <w:rFonts w:ascii="Times New Roman" w:hAnsi="Times New Roman"/>
          <w:b/>
          <w:szCs w:val="24"/>
        </w:rPr>
        <w:t>rea de Dicción y Fonética: Raúl Carranza</w:t>
      </w:r>
    </w:p>
    <w:p w:rsidR="001F2DD9" w:rsidRDefault="001F2DD9" w:rsidP="001F2DD9">
      <w:pPr>
        <w:jc w:val="both"/>
        <w:rPr>
          <w:rFonts w:ascii="Times New Roman" w:hAnsi="Times New Roman"/>
          <w:b/>
          <w:szCs w:val="24"/>
        </w:rPr>
      </w:pPr>
      <w:r>
        <w:rPr>
          <w:rFonts w:ascii="Times New Roman" w:hAnsi="Times New Roman"/>
          <w:b/>
          <w:szCs w:val="24"/>
        </w:rPr>
        <w:t>Profesor Titular de Técnica Vocal I: Diana Gómez</w:t>
      </w:r>
    </w:p>
    <w:p w:rsidR="001F2DD9" w:rsidRDefault="001F2DD9" w:rsidP="001F2DD9">
      <w:pPr>
        <w:jc w:val="both"/>
        <w:rPr>
          <w:rFonts w:ascii="Times New Roman" w:hAnsi="Times New Roman"/>
          <w:b/>
          <w:szCs w:val="24"/>
        </w:rPr>
      </w:pPr>
      <w:r>
        <w:rPr>
          <w:rFonts w:ascii="Times New Roman" w:hAnsi="Times New Roman"/>
          <w:b/>
          <w:szCs w:val="24"/>
        </w:rPr>
        <w:t>Año 2020</w:t>
      </w:r>
    </w:p>
    <w:p w:rsidR="001F2DD9" w:rsidRPr="00F1640F" w:rsidRDefault="001F2DD9" w:rsidP="001F2DD9">
      <w:pPr>
        <w:jc w:val="both"/>
        <w:rPr>
          <w:rFonts w:ascii="Times New Roman" w:hAnsi="Times New Roman"/>
          <w:b/>
          <w:szCs w:val="24"/>
        </w:rPr>
      </w:pPr>
    </w:p>
    <w:p w:rsidR="001F2DD9" w:rsidRPr="001F2DD9" w:rsidRDefault="001F2DD9" w:rsidP="001F2DD9">
      <w:pPr>
        <w:jc w:val="both"/>
        <w:rPr>
          <w:rFonts w:ascii="Times New Roman" w:hAnsi="Times New Roman"/>
          <w:b/>
          <w:szCs w:val="24"/>
        </w:rPr>
      </w:pPr>
      <w:r w:rsidRPr="00F1640F">
        <w:rPr>
          <w:rFonts w:ascii="Times New Roman" w:hAnsi="Times New Roman"/>
          <w:b/>
          <w:szCs w:val="24"/>
        </w:rPr>
        <w:t xml:space="preserve">FUNDAMENTACIÓN: </w:t>
      </w:r>
    </w:p>
    <w:p w:rsidR="001F2DD9" w:rsidRPr="00F1640F" w:rsidRDefault="001F2DD9" w:rsidP="001F2DD9">
      <w:pPr>
        <w:jc w:val="both"/>
        <w:rPr>
          <w:rFonts w:ascii="Times New Roman" w:hAnsi="Times New Roman"/>
          <w:szCs w:val="24"/>
        </w:rPr>
      </w:pPr>
      <w:r w:rsidRPr="00F1640F">
        <w:rPr>
          <w:rFonts w:ascii="Times New Roman" w:hAnsi="Times New Roman"/>
          <w:szCs w:val="24"/>
        </w:rPr>
        <w:t xml:space="preserve">"Es evidente que el texto literario merece la misma atención, la misma precisión escrupulosa, en una palabra, el mismo respeto que exige el texto musical. Ese respeto se verá reflejado, en primer lugar, en un nivel puramente técnico a través del cuidado en la articulación y la pronunciación. El texto poético debe ser perfectamente inteligible siempre que las dificultades vocales y la tesitura lo permitan. Es una cuestión de elemental cortesía hacia el oyente y de fundamental honestidad hacia el poeta" (Pierre Bernac, </w:t>
      </w:r>
      <w:r>
        <w:rPr>
          <w:rFonts w:ascii="Times New Roman" w:hAnsi="Times New Roman"/>
          <w:szCs w:val="24"/>
        </w:rPr>
        <w:t>“</w:t>
      </w:r>
      <w:r w:rsidRPr="00F1640F">
        <w:rPr>
          <w:rFonts w:ascii="Times New Roman" w:hAnsi="Times New Roman"/>
          <w:szCs w:val="24"/>
        </w:rPr>
        <w:t>Interpretación de la Canción Francesa</w:t>
      </w:r>
      <w:r>
        <w:rPr>
          <w:rFonts w:ascii="Times New Roman" w:hAnsi="Times New Roman"/>
          <w:szCs w:val="24"/>
        </w:rPr>
        <w:t>”</w:t>
      </w:r>
      <w:r w:rsidRPr="00F1640F">
        <w:rPr>
          <w:rFonts w:ascii="Times New Roman" w:hAnsi="Times New Roman"/>
          <w:szCs w:val="24"/>
        </w:rPr>
        <w:t>).</w:t>
      </w:r>
    </w:p>
    <w:p w:rsidR="001F2DD9" w:rsidRPr="00F1640F" w:rsidRDefault="001F2DD9" w:rsidP="001F2DD9">
      <w:pPr>
        <w:jc w:val="both"/>
        <w:rPr>
          <w:rFonts w:ascii="Times New Roman" w:hAnsi="Times New Roman"/>
          <w:szCs w:val="24"/>
        </w:rPr>
      </w:pPr>
      <w:r w:rsidRPr="00F1640F">
        <w:rPr>
          <w:rFonts w:ascii="Times New Roman" w:hAnsi="Times New Roman"/>
          <w:szCs w:val="24"/>
        </w:rPr>
        <w:t xml:space="preserve">Este debe ser el objetivo de </w:t>
      </w:r>
      <w:r>
        <w:rPr>
          <w:rFonts w:ascii="Times New Roman" w:hAnsi="Times New Roman"/>
          <w:szCs w:val="24"/>
        </w:rPr>
        <w:t xml:space="preserve">un cantante y en este caso específico de </w:t>
      </w:r>
      <w:r w:rsidRPr="00F1640F">
        <w:rPr>
          <w:rFonts w:ascii="Times New Roman" w:hAnsi="Times New Roman"/>
          <w:szCs w:val="24"/>
        </w:rPr>
        <w:t xml:space="preserve">un director de coros que sea consciente de que su coro debe sonar convincente </w:t>
      </w:r>
      <w:r>
        <w:rPr>
          <w:rFonts w:ascii="Times New Roman" w:hAnsi="Times New Roman"/>
          <w:szCs w:val="24"/>
        </w:rPr>
        <w:t>cuando</w:t>
      </w:r>
      <w:r w:rsidRPr="00F1640F">
        <w:rPr>
          <w:rFonts w:ascii="Times New Roman" w:hAnsi="Times New Roman"/>
          <w:szCs w:val="24"/>
        </w:rPr>
        <w:t xml:space="preserve"> cant</w:t>
      </w:r>
      <w:r>
        <w:rPr>
          <w:rFonts w:ascii="Times New Roman" w:hAnsi="Times New Roman"/>
          <w:szCs w:val="24"/>
        </w:rPr>
        <w:t>e</w:t>
      </w:r>
      <w:r w:rsidRPr="00F1640F">
        <w:rPr>
          <w:rFonts w:ascii="Times New Roman" w:hAnsi="Times New Roman"/>
          <w:szCs w:val="24"/>
        </w:rPr>
        <w:t xml:space="preserve"> un texto en un idioma extranjero</w:t>
      </w:r>
      <w:r>
        <w:rPr>
          <w:rFonts w:ascii="Times New Roman" w:hAnsi="Times New Roman"/>
          <w:szCs w:val="24"/>
        </w:rPr>
        <w:t xml:space="preserve"> que sus integrantes pueden no conocer</w:t>
      </w:r>
      <w:r w:rsidRPr="00F1640F">
        <w:rPr>
          <w:rFonts w:ascii="Times New Roman" w:hAnsi="Times New Roman"/>
          <w:szCs w:val="24"/>
        </w:rPr>
        <w:t xml:space="preserve">.  </w:t>
      </w:r>
    </w:p>
    <w:p w:rsidR="001F2DD9" w:rsidRPr="00F1640F" w:rsidRDefault="001F2DD9" w:rsidP="001F2DD9">
      <w:pPr>
        <w:jc w:val="both"/>
        <w:rPr>
          <w:rFonts w:ascii="Times New Roman" w:hAnsi="Times New Roman"/>
          <w:szCs w:val="24"/>
        </w:rPr>
      </w:pPr>
      <w:r w:rsidRPr="00F1640F">
        <w:rPr>
          <w:rFonts w:ascii="Times New Roman" w:hAnsi="Times New Roman"/>
          <w:szCs w:val="24"/>
        </w:rPr>
        <w:t xml:space="preserve">A través del Alfabeto Fonético Internacional el alumno toma conocimiento de los símbolos fonéticos que corresponden a una determinada grafía de manera que en el futuro pueda abordar la pronunciación correcta de una palabra, una frase o un texto y reconocer dichos símbolos en un diccionario fonético para poder valerse por sí mismo y poder leer y cantar los fonemas de un idioma extranjero con precisión. </w:t>
      </w:r>
    </w:p>
    <w:p w:rsidR="001F2DD9" w:rsidRPr="00F1640F" w:rsidRDefault="001F2DD9" w:rsidP="001F2DD9">
      <w:pPr>
        <w:jc w:val="both"/>
        <w:rPr>
          <w:rFonts w:ascii="Times New Roman" w:hAnsi="Times New Roman"/>
          <w:szCs w:val="24"/>
        </w:rPr>
      </w:pPr>
      <w:r w:rsidRPr="00F1640F">
        <w:rPr>
          <w:rFonts w:ascii="Times New Roman" w:hAnsi="Times New Roman"/>
          <w:szCs w:val="24"/>
        </w:rPr>
        <w:t xml:space="preserve">Es un firme propósito de esta área lograr que el alumno gane confianza con la práctica de la dicción hasta encontrar el equilibrio del texto con la línea del canto, haciendo las modificaciones necesarias en aquellas zonas del registro que presenten dificultades específicas que el alumno deberá enfrentar y resolver. </w:t>
      </w:r>
    </w:p>
    <w:p w:rsidR="001F2DD9" w:rsidRDefault="001F2DD9" w:rsidP="001F2DD9">
      <w:pPr>
        <w:jc w:val="both"/>
        <w:rPr>
          <w:rFonts w:ascii="Times New Roman" w:hAnsi="Times New Roman"/>
          <w:szCs w:val="24"/>
        </w:rPr>
      </w:pPr>
      <w:r w:rsidRPr="00F1640F">
        <w:rPr>
          <w:rFonts w:ascii="Times New Roman" w:hAnsi="Times New Roman"/>
          <w:szCs w:val="24"/>
        </w:rPr>
        <w:t xml:space="preserve">Cuando la dicción y la técnica vocal funcionan juntas, lo que el público definitivamente va a percibir es una palabra cantada correctamente pronunciada.  </w:t>
      </w:r>
    </w:p>
    <w:p w:rsidR="001F2DD9" w:rsidRPr="00F1640F" w:rsidRDefault="001F2DD9" w:rsidP="001F2DD9">
      <w:pPr>
        <w:jc w:val="both"/>
        <w:rPr>
          <w:rFonts w:ascii="Times New Roman" w:hAnsi="Times New Roman"/>
          <w:szCs w:val="24"/>
        </w:rPr>
      </w:pPr>
    </w:p>
    <w:p w:rsidR="001F2DD9" w:rsidRPr="00F60085" w:rsidRDefault="001F2DD9" w:rsidP="001F2DD9">
      <w:pPr>
        <w:jc w:val="both"/>
        <w:rPr>
          <w:rFonts w:ascii="Times New Roman" w:hAnsi="Times New Roman"/>
          <w:b/>
          <w:szCs w:val="24"/>
        </w:rPr>
      </w:pPr>
      <w:r w:rsidRPr="00F60085">
        <w:rPr>
          <w:rFonts w:ascii="Times New Roman" w:hAnsi="Times New Roman"/>
          <w:b/>
          <w:szCs w:val="24"/>
        </w:rPr>
        <w:t>OBJETIVOS:</w:t>
      </w:r>
    </w:p>
    <w:p w:rsidR="001F2DD9" w:rsidRDefault="001F2DD9" w:rsidP="001F2DD9">
      <w:pPr>
        <w:jc w:val="both"/>
        <w:rPr>
          <w:rFonts w:ascii="Times New Roman" w:hAnsi="Times New Roman"/>
          <w:szCs w:val="24"/>
        </w:rPr>
      </w:pPr>
      <w:r>
        <w:rPr>
          <w:rFonts w:ascii="Times New Roman" w:hAnsi="Times New Roman"/>
          <w:szCs w:val="24"/>
        </w:rPr>
        <w:t xml:space="preserve">Se espera que durante el año lectivo los alumnos puedan: </w:t>
      </w:r>
    </w:p>
    <w:p w:rsidR="001F2DD9" w:rsidRPr="001F2DD9" w:rsidRDefault="001F2DD9" w:rsidP="001F2DD9">
      <w:pPr>
        <w:pStyle w:val="Prrafodelista"/>
        <w:numPr>
          <w:ilvl w:val="0"/>
          <w:numId w:val="42"/>
        </w:numPr>
        <w:jc w:val="both"/>
        <w:rPr>
          <w:rFonts w:ascii="Times New Roman" w:hAnsi="Times New Roman"/>
          <w:szCs w:val="24"/>
        </w:rPr>
      </w:pPr>
      <w:r w:rsidRPr="001F2DD9">
        <w:rPr>
          <w:rFonts w:ascii="Times New Roman" w:hAnsi="Times New Roman"/>
          <w:szCs w:val="24"/>
        </w:rPr>
        <w:t xml:space="preserve">Manejar los sistemas de notación fonética. </w:t>
      </w:r>
    </w:p>
    <w:p w:rsidR="001F2DD9" w:rsidRPr="00F1640F" w:rsidRDefault="001F2DD9" w:rsidP="001F2DD9">
      <w:pPr>
        <w:numPr>
          <w:ilvl w:val="0"/>
          <w:numId w:val="42"/>
        </w:numPr>
        <w:spacing w:after="0" w:line="240" w:lineRule="auto"/>
        <w:jc w:val="both"/>
        <w:rPr>
          <w:rFonts w:ascii="Times New Roman" w:hAnsi="Times New Roman"/>
          <w:szCs w:val="24"/>
        </w:rPr>
      </w:pPr>
      <w:r w:rsidRPr="00F1640F">
        <w:rPr>
          <w:rFonts w:ascii="Times New Roman" w:hAnsi="Times New Roman"/>
          <w:szCs w:val="24"/>
        </w:rPr>
        <w:t xml:space="preserve">Manejar las reglas básicas de la pronunciación, qué sonidos resultan de qué grafía en qué contextos. </w:t>
      </w:r>
    </w:p>
    <w:p w:rsidR="001F2DD9" w:rsidRDefault="001F2DD9" w:rsidP="001F2DD9">
      <w:pPr>
        <w:numPr>
          <w:ilvl w:val="0"/>
          <w:numId w:val="42"/>
        </w:numPr>
        <w:spacing w:after="0" w:line="240" w:lineRule="auto"/>
        <w:jc w:val="both"/>
        <w:rPr>
          <w:rFonts w:ascii="Times New Roman" w:hAnsi="Times New Roman"/>
          <w:szCs w:val="24"/>
        </w:rPr>
      </w:pPr>
      <w:r w:rsidRPr="00F1640F">
        <w:rPr>
          <w:rFonts w:ascii="Times New Roman" w:hAnsi="Times New Roman"/>
          <w:szCs w:val="24"/>
        </w:rPr>
        <w:lastRenderedPageBreak/>
        <w:t>Identificar, explicar y pronunciar los símbolos del Alfabeto Fonético Internacional.</w:t>
      </w:r>
    </w:p>
    <w:p w:rsidR="001F2DD9" w:rsidRPr="001F2DD9" w:rsidRDefault="001F2DD9" w:rsidP="001F2DD9">
      <w:pPr>
        <w:spacing w:after="0" w:line="240" w:lineRule="auto"/>
        <w:ind w:left="360"/>
        <w:jc w:val="both"/>
        <w:rPr>
          <w:rFonts w:ascii="Times New Roman" w:hAnsi="Times New Roman"/>
          <w:szCs w:val="24"/>
        </w:rPr>
      </w:pPr>
    </w:p>
    <w:p w:rsidR="001F2DD9" w:rsidRDefault="001F2DD9" w:rsidP="001F2DD9">
      <w:pPr>
        <w:numPr>
          <w:ilvl w:val="0"/>
          <w:numId w:val="42"/>
        </w:numPr>
        <w:spacing w:after="0" w:line="240" w:lineRule="auto"/>
        <w:jc w:val="both"/>
        <w:rPr>
          <w:rFonts w:ascii="Times New Roman" w:hAnsi="Times New Roman"/>
          <w:szCs w:val="24"/>
        </w:rPr>
      </w:pPr>
      <w:r w:rsidRPr="00F1640F">
        <w:rPr>
          <w:rFonts w:ascii="Times New Roman" w:hAnsi="Times New Roman"/>
          <w:szCs w:val="24"/>
        </w:rPr>
        <w:t xml:space="preserve">Explicar la necesidad de una capacitación en la dicción de los idiomas </w:t>
      </w:r>
      <w:r>
        <w:rPr>
          <w:rFonts w:ascii="Times New Roman" w:hAnsi="Times New Roman"/>
          <w:szCs w:val="24"/>
        </w:rPr>
        <w:t>italiano e inglés</w:t>
      </w:r>
      <w:r w:rsidRPr="00F1640F">
        <w:rPr>
          <w:rFonts w:ascii="Times New Roman" w:hAnsi="Times New Roman"/>
          <w:szCs w:val="24"/>
        </w:rPr>
        <w:t>, reglas de pronunciación y similitudes y diferencias con otras lenguas.</w:t>
      </w:r>
    </w:p>
    <w:p w:rsidR="001F2DD9" w:rsidRPr="00F1640F" w:rsidRDefault="001F2DD9" w:rsidP="001F2DD9">
      <w:pPr>
        <w:spacing w:after="0" w:line="240" w:lineRule="auto"/>
        <w:ind w:left="360"/>
        <w:jc w:val="both"/>
        <w:rPr>
          <w:rFonts w:ascii="Times New Roman" w:hAnsi="Times New Roman"/>
          <w:szCs w:val="24"/>
        </w:rPr>
      </w:pPr>
    </w:p>
    <w:p w:rsidR="001F2DD9" w:rsidRPr="00F1640F" w:rsidRDefault="001F2DD9" w:rsidP="001F2DD9">
      <w:pPr>
        <w:numPr>
          <w:ilvl w:val="0"/>
          <w:numId w:val="42"/>
        </w:numPr>
        <w:spacing w:after="0" w:line="240" w:lineRule="auto"/>
        <w:jc w:val="both"/>
        <w:rPr>
          <w:rFonts w:ascii="Times New Roman" w:hAnsi="Times New Roman"/>
          <w:szCs w:val="24"/>
        </w:rPr>
      </w:pPr>
      <w:r w:rsidRPr="00F1640F">
        <w:rPr>
          <w:rFonts w:ascii="Times New Roman" w:hAnsi="Times New Roman"/>
          <w:szCs w:val="24"/>
        </w:rPr>
        <w:t>Transcribir textos en símbolos fonéticos y pronunciarlos correctamente.</w:t>
      </w:r>
    </w:p>
    <w:p w:rsidR="001F2DD9" w:rsidRPr="00F1640F" w:rsidRDefault="001F2DD9" w:rsidP="001F2DD9">
      <w:pPr>
        <w:numPr>
          <w:ilvl w:val="0"/>
          <w:numId w:val="42"/>
        </w:numPr>
        <w:spacing w:after="0" w:line="240" w:lineRule="auto"/>
        <w:jc w:val="both"/>
        <w:rPr>
          <w:rFonts w:ascii="Times New Roman" w:hAnsi="Times New Roman"/>
          <w:szCs w:val="24"/>
        </w:rPr>
      </w:pPr>
      <w:r w:rsidRPr="00F1640F">
        <w:rPr>
          <w:rFonts w:ascii="Times New Roman" w:hAnsi="Times New Roman"/>
          <w:szCs w:val="24"/>
        </w:rPr>
        <w:t>Comprender el carácter científico de la fonética y su necesidad de estudio sistemático.</w:t>
      </w:r>
    </w:p>
    <w:p w:rsidR="001F2DD9" w:rsidRPr="00F1640F" w:rsidRDefault="001F2DD9" w:rsidP="001F2DD9">
      <w:pPr>
        <w:numPr>
          <w:ilvl w:val="0"/>
          <w:numId w:val="42"/>
        </w:numPr>
        <w:spacing w:after="0" w:line="240" w:lineRule="auto"/>
        <w:jc w:val="both"/>
        <w:rPr>
          <w:rFonts w:ascii="Times New Roman" w:hAnsi="Times New Roman"/>
          <w:szCs w:val="24"/>
        </w:rPr>
      </w:pPr>
      <w:r w:rsidRPr="00F1640F">
        <w:rPr>
          <w:rFonts w:ascii="Times New Roman" w:hAnsi="Times New Roman"/>
          <w:szCs w:val="24"/>
        </w:rPr>
        <w:t>Lograr el reconocimiento y la articulación correcta de los fonemas de las lenguas estudiadas.</w:t>
      </w:r>
    </w:p>
    <w:p w:rsidR="001F2DD9" w:rsidRPr="00F1640F" w:rsidRDefault="001F2DD9" w:rsidP="001F2DD9">
      <w:pPr>
        <w:numPr>
          <w:ilvl w:val="0"/>
          <w:numId w:val="42"/>
        </w:numPr>
        <w:spacing w:after="0" w:line="240" w:lineRule="auto"/>
        <w:jc w:val="both"/>
        <w:rPr>
          <w:rFonts w:ascii="Times New Roman" w:hAnsi="Times New Roman"/>
          <w:szCs w:val="24"/>
        </w:rPr>
      </w:pPr>
      <w:r w:rsidRPr="00F1640F">
        <w:rPr>
          <w:rFonts w:ascii="Times New Roman" w:hAnsi="Times New Roman"/>
          <w:szCs w:val="24"/>
        </w:rPr>
        <w:t xml:space="preserve">Estimular la práctica constante de la lengua cantada mediante una ejercitación que contemple no sólo la corrección articulatoria sino también el dominio de los matices expresivos que correspondan a cada situación. </w:t>
      </w:r>
    </w:p>
    <w:p w:rsidR="001F2DD9" w:rsidRPr="00F1640F" w:rsidRDefault="001F2DD9" w:rsidP="001F2DD9">
      <w:pPr>
        <w:numPr>
          <w:ilvl w:val="0"/>
          <w:numId w:val="42"/>
        </w:numPr>
        <w:spacing w:after="0" w:line="240" w:lineRule="auto"/>
        <w:jc w:val="both"/>
        <w:rPr>
          <w:rFonts w:ascii="Times New Roman" w:hAnsi="Times New Roman"/>
          <w:szCs w:val="24"/>
        </w:rPr>
      </w:pPr>
      <w:r w:rsidRPr="00F1640F">
        <w:rPr>
          <w:rFonts w:ascii="Times New Roman" w:hAnsi="Times New Roman"/>
          <w:szCs w:val="24"/>
        </w:rPr>
        <w:t>Comprender la idea general de los textos.</w:t>
      </w:r>
    </w:p>
    <w:p w:rsidR="001F2DD9" w:rsidRDefault="001F2DD9" w:rsidP="001F2DD9">
      <w:pPr>
        <w:pStyle w:val="Prrafodelista"/>
        <w:ind w:left="360"/>
        <w:jc w:val="both"/>
        <w:rPr>
          <w:rFonts w:ascii="Times New Roman" w:hAnsi="Times New Roman"/>
          <w:b/>
          <w:szCs w:val="24"/>
        </w:rPr>
      </w:pPr>
    </w:p>
    <w:p w:rsidR="001F2DD9" w:rsidRPr="00022F40" w:rsidRDefault="001F2DD9" w:rsidP="001F2DD9">
      <w:pPr>
        <w:pStyle w:val="Prrafodelista"/>
        <w:numPr>
          <w:ilvl w:val="0"/>
          <w:numId w:val="42"/>
        </w:numPr>
        <w:spacing w:after="0" w:line="240" w:lineRule="auto"/>
        <w:jc w:val="both"/>
        <w:rPr>
          <w:rFonts w:ascii="Times New Roman" w:hAnsi="Times New Roman"/>
          <w:b/>
          <w:szCs w:val="24"/>
        </w:rPr>
      </w:pPr>
      <w:r w:rsidRPr="00022F40">
        <w:rPr>
          <w:rFonts w:ascii="Times New Roman" w:hAnsi="Times New Roman"/>
          <w:b/>
          <w:szCs w:val="24"/>
        </w:rPr>
        <w:t>METODOLOGÍA:</w:t>
      </w:r>
    </w:p>
    <w:p w:rsidR="001F2DD9" w:rsidRPr="00022F40" w:rsidRDefault="001F2DD9" w:rsidP="001F2DD9">
      <w:pPr>
        <w:pStyle w:val="Prrafodelista"/>
        <w:ind w:left="360"/>
        <w:jc w:val="both"/>
        <w:rPr>
          <w:rFonts w:ascii="Times New Roman" w:hAnsi="Times New Roman"/>
          <w:szCs w:val="24"/>
        </w:rPr>
      </w:pPr>
    </w:p>
    <w:p w:rsidR="001F2DD9" w:rsidRPr="00FF7EDA" w:rsidRDefault="001F2DD9" w:rsidP="001F2DD9">
      <w:pPr>
        <w:jc w:val="both"/>
        <w:rPr>
          <w:rFonts w:ascii="Times New Roman" w:hAnsi="Times New Roman"/>
          <w:szCs w:val="24"/>
        </w:rPr>
      </w:pPr>
      <w:r w:rsidRPr="00FF7EDA">
        <w:rPr>
          <w:rFonts w:ascii="Times New Roman" w:hAnsi="Times New Roman"/>
          <w:szCs w:val="24"/>
        </w:rPr>
        <w:t xml:space="preserve">La metodología del curso se desarrollará sobre la base de clases teórico-prácticas en la que se expondrán los conocimientos teóricos consignados en los contenidos. </w:t>
      </w:r>
    </w:p>
    <w:p w:rsidR="001F2DD9" w:rsidRPr="00FF7EDA" w:rsidRDefault="001F2DD9" w:rsidP="001F2DD9">
      <w:pPr>
        <w:jc w:val="both"/>
        <w:rPr>
          <w:rFonts w:ascii="Times New Roman" w:hAnsi="Times New Roman"/>
          <w:szCs w:val="24"/>
        </w:rPr>
      </w:pPr>
      <w:r w:rsidRPr="00FF7EDA">
        <w:rPr>
          <w:rFonts w:ascii="Times New Roman" w:hAnsi="Times New Roman"/>
          <w:szCs w:val="24"/>
        </w:rPr>
        <w:t xml:space="preserve">La </w:t>
      </w:r>
      <w:r>
        <w:rPr>
          <w:rFonts w:ascii="Times New Roman" w:hAnsi="Times New Roman"/>
          <w:szCs w:val="24"/>
        </w:rPr>
        <w:t xml:space="preserve">materia se desarrollará en clases de </w:t>
      </w:r>
      <w:r w:rsidRPr="00FF7EDA">
        <w:rPr>
          <w:rFonts w:ascii="Times New Roman" w:hAnsi="Times New Roman"/>
          <w:szCs w:val="24"/>
        </w:rPr>
        <w:t xml:space="preserve">2 horas semanales. En estas clases se </w:t>
      </w:r>
      <w:r>
        <w:rPr>
          <w:rFonts w:ascii="Times New Roman" w:hAnsi="Times New Roman"/>
          <w:szCs w:val="24"/>
        </w:rPr>
        <w:t>tratarán</w:t>
      </w:r>
      <w:r w:rsidRPr="00FF7EDA">
        <w:rPr>
          <w:rFonts w:ascii="Times New Roman" w:hAnsi="Times New Roman"/>
          <w:szCs w:val="24"/>
        </w:rPr>
        <w:t xml:space="preserve"> los temas teóric</w:t>
      </w:r>
      <w:r>
        <w:rPr>
          <w:rFonts w:ascii="Times New Roman" w:hAnsi="Times New Roman"/>
          <w:szCs w:val="24"/>
        </w:rPr>
        <w:t>o</w:t>
      </w:r>
      <w:r w:rsidRPr="00FF7EDA">
        <w:rPr>
          <w:rFonts w:ascii="Times New Roman" w:hAnsi="Times New Roman"/>
          <w:szCs w:val="24"/>
        </w:rPr>
        <w:t xml:space="preserve">s y </w:t>
      </w:r>
      <w:r>
        <w:rPr>
          <w:rFonts w:ascii="Times New Roman" w:hAnsi="Times New Roman"/>
          <w:szCs w:val="24"/>
        </w:rPr>
        <w:t xml:space="preserve">se trabajará </w:t>
      </w:r>
      <w:r w:rsidRPr="00FF7EDA">
        <w:rPr>
          <w:rFonts w:ascii="Times New Roman" w:hAnsi="Times New Roman"/>
          <w:szCs w:val="24"/>
        </w:rPr>
        <w:t xml:space="preserve">la ejercitación de los tópicos presentados.  </w:t>
      </w:r>
    </w:p>
    <w:p w:rsidR="001F2DD9" w:rsidRPr="00FF7EDA" w:rsidRDefault="001F2DD9" w:rsidP="001F2DD9">
      <w:pPr>
        <w:jc w:val="both"/>
        <w:rPr>
          <w:rFonts w:ascii="Times New Roman" w:hAnsi="Times New Roman"/>
          <w:szCs w:val="24"/>
        </w:rPr>
      </w:pPr>
      <w:r w:rsidRPr="00FF7EDA">
        <w:rPr>
          <w:rFonts w:ascii="Times New Roman" w:hAnsi="Times New Roman"/>
          <w:szCs w:val="24"/>
        </w:rPr>
        <w:t xml:space="preserve">Los trabajos prácticos consistirán en ejercicios de repetición oral, dictados de fonética y transcripción de ejemplos </w:t>
      </w:r>
      <w:r>
        <w:rPr>
          <w:rFonts w:ascii="Times New Roman" w:hAnsi="Times New Roman"/>
          <w:szCs w:val="24"/>
        </w:rPr>
        <w:t xml:space="preserve">usados para presentar cada uno de los temas </w:t>
      </w:r>
      <w:r w:rsidRPr="00FF7EDA">
        <w:rPr>
          <w:rFonts w:ascii="Times New Roman" w:hAnsi="Times New Roman"/>
          <w:szCs w:val="24"/>
        </w:rPr>
        <w:t xml:space="preserve">y </w:t>
      </w:r>
      <w:r>
        <w:rPr>
          <w:rFonts w:ascii="Times New Roman" w:hAnsi="Times New Roman"/>
          <w:szCs w:val="24"/>
        </w:rPr>
        <w:t xml:space="preserve">de </w:t>
      </w:r>
      <w:r w:rsidRPr="00FF7EDA">
        <w:rPr>
          <w:rFonts w:ascii="Times New Roman" w:hAnsi="Times New Roman"/>
          <w:szCs w:val="24"/>
        </w:rPr>
        <w:t xml:space="preserve">poemas sacados de las obras que se trabajen en clase. </w:t>
      </w:r>
    </w:p>
    <w:p w:rsidR="001F2DD9" w:rsidRPr="00FF7EDA" w:rsidRDefault="001F2DD9" w:rsidP="001F2DD9">
      <w:pPr>
        <w:jc w:val="both"/>
        <w:rPr>
          <w:rFonts w:ascii="Times New Roman" w:hAnsi="Times New Roman"/>
          <w:szCs w:val="24"/>
        </w:rPr>
      </w:pPr>
      <w:r w:rsidRPr="00FF7EDA">
        <w:rPr>
          <w:rFonts w:ascii="Times New Roman" w:hAnsi="Times New Roman"/>
          <w:szCs w:val="24"/>
        </w:rPr>
        <w:t xml:space="preserve">Se escucharán grabaciones de obras corales en </w:t>
      </w:r>
      <w:r>
        <w:rPr>
          <w:rFonts w:ascii="Times New Roman" w:hAnsi="Times New Roman"/>
          <w:szCs w:val="24"/>
        </w:rPr>
        <w:t>italiano e inglés</w:t>
      </w:r>
      <w:r w:rsidRPr="00FF7EDA">
        <w:rPr>
          <w:rFonts w:ascii="Times New Roman" w:hAnsi="Times New Roman"/>
          <w:szCs w:val="24"/>
        </w:rPr>
        <w:t xml:space="preserve"> y se analizarán los temas vistos en los </w:t>
      </w:r>
      <w:r>
        <w:rPr>
          <w:rFonts w:ascii="Times New Roman" w:hAnsi="Times New Roman"/>
          <w:szCs w:val="24"/>
        </w:rPr>
        <w:t xml:space="preserve">temas </w:t>
      </w:r>
      <w:r w:rsidRPr="00FF7EDA">
        <w:rPr>
          <w:rFonts w:ascii="Times New Roman" w:hAnsi="Times New Roman"/>
          <w:szCs w:val="24"/>
        </w:rPr>
        <w:t xml:space="preserve">teóricos. </w:t>
      </w:r>
    </w:p>
    <w:p w:rsidR="001F2DD9" w:rsidRPr="00FF7EDA" w:rsidRDefault="001F2DD9" w:rsidP="001F2DD9">
      <w:pPr>
        <w:rPr>
          <w:rFonts w:ascii="Times New Roman" w:hAnsi="Times New Roman"/>
        </w:rPr>
      </w:pPr>
      <w:r w:rsidRPr="00FF7EDA">
        <w:rPr>
          <w:rFonts w:ascii="Times New Roman" w:hAnsi="Times New Roman"/>
        </w:rPr>
        <w:t xml:space="preserve">En los Trabajos Prácticos se trabajarán  en forma intensiva las obras seleccionadas y se tratarán pasajes de otras obras en donde se encuentren casos que presenten dificultades específicas de pronunciación.  </w:t>
      </w:r>
    </w:p>
    <w:p w:rsidR="001F2DD9" w:rsidRPr="00FF7EDA" w:rsidRDefault="001F2DD9" w:rsidP="001F2DD9">
      <w:pPr>
        <w:rPr>
          <w:rFonts w:ascii="Times New Roman" w:hAnsi="Times New Roman"/>
        </w:rPr>
      </w:pPr>
      <w:r w:rsidRPr="00FF7EDA">
        <w:rPr>
          <w:rFonts w:ascii="Times New Roman" w:hAnsi="Times New Roman"/>
        </w:rPr>
        <w:t xml:space="preserve">Se escucharán registros de diversos intérpretes en los idiomas estudiados para investigar y analizar las posibles modificaciones que se realizan al </w:t>
      </w:r>
      <w:r>
        <w:rPr>
          <w:rFonts w:ascii="Times New Roman" w:hAnsi="Times New Roman"/>
        </w:rPr>
        <w:t xml:space="preserve">abordar una obra en otro idioma. </w:t>
      </w:r>
      <w:r w:rsidRPr="00FF7EDA">
        <w:rPr>
          <w:rFonts w:ascii="Times New Roman" w:hAnsi="Times New Roman"/>
        </w:rPr>
        <w:t xml:space="preserve"> </w:t>
      </w:r>
    </w:p>
    <w:p w:rsidR="001F2DD9" w:rsidRPr="00FF7EDA" w:rsidRDefault="001F2DD9" w:rsidP="001F2DD9">
      <w:pPr>
        <w:rPr>
          <w:rFonts w:ascii="Times New Roman" w:hAnsi="Times New Roman"/>
        </w:rPr>
      </w:pPr>
      <w:r w:rsidRPr="00FF7EDA">
        <w:rPr>
          <w:rFonts w:ascii="Times New Roman" w:hAnsi="Times New Roman"/>
        </w:rPr>
        <w:t xml:space="preserve">Se hará una traducción e interpretación del texto para que el alumno pueda darle a la obra la expresividad pretendida por el autor. </w:t>
      </w:r>
    </w:p>
    <w:p w:rsidR="001F2DD9" w:rsidRDefault="001F2DD9" w:rsidP="001F2DD9"/>
    <w:p w:rsidR="001F2DD9" w:rsidRDefault="001F2DD9" w:rsidP="001F2DD9">
      <w:pPr>
        <w:rPr>
          <w:rFonts w:ascii="Times New Roman" w:hAnsi="Times New Roman"/>
          <w:szCs w:val="24"/>
        </w:rPr>
      </w:pPr>
    </w:p>
    <w:p w:rsidR="001F2DD9" w:rsidRDefault="001F2DD9" w:rsidP="001F2DD9">
      <w:pPr>
        <w:rPr>
          <w:rFonts w:ascii="Times New Roman" w:hAnsi="Times New Roman"/>
          <w:szCs w:val="24"/>
        </w:rPr>
      </w:pPr>
    </w:p>
    <w:p w:rsidR="001F2DD9" w:rsidRDefault="001F2DD9" w:rsidP="001F2DD9">
      <w:pPr>
        <w:rPr>
          <w:rFonts w:ascii="Times New Roman" w:hAnsi="Times New Roman"/>
          <w:szCs w:val="24"/>
        </w:rPr>
      </w:pPr>
    </w:p>
    <w:p w:rsidR="001F2DD9" w:rsidRDefault="001F2DD9" w:rsidP="001F2DD9">
      <w:pPr>
        <w:rPr>
          <w:rFonts w:ascii="Times New Roman" w:hAnsi="Times New Roman"/>
          <w:szCs w:val="24"/>
        </w:rPr>
      </w:pPr>
    </w:p>
    <w:p w:rsidR="001F2DD9" w:rsidRDefault="001F2DD9" w:rsidP="001F2DD9">
      <w:pPr>
        <w:rPr>
          <w:rFonts w:ascii="Times New Roman" w:hAnsi="Times New Roman"/>
          <w:szCs w:val="24"/>
        </w:rPr>
      </w:pPr>
      <w:r>
        <w:rPr>
          <w:rFonts w:ascii="Times New Roman" w:hAnsi="Times New Roman"/>
          <w:szCs w:val="24"/>
        </w:rPr>
        <w:t xml:space="preserve">                                                   </w:t>
      </w:r>
    </w:p>
    <w:p w:rsidR="001F2DD9" w:rsidRPr="001F2DD9" w:rsidRDefault="001F2DD9" w:rsidP="001F2DD9">
      <w:pPr>
        <w:rPr>
          <w:rFonts w:ascii="Times New Roman" w:hAnsi="Times New Roman"/>
          <w:szCs w:val="24"/>
        </w:rPr>
      </w:pPr>
      <w:r w:rsidRPr="00F60085">
        <w:rPr>
          <w:rFonts w:ascii="Times New Roman" w:hAnsi="Times New Roman"/>
          <w:b/>
          <w:szCs w:val="24"/>
        </w:rPr>
        <w:lastRenderedPageBreak/>
        <w:t>CONTENIDOS:</w:t>
      </w:r>
    </w:p>
    <w:p w:rsidR="001F2DD9" w:rsidRPr="00F1640F" w:rsidRDefault="001F2DD9" w:rsidP="001F2DD9">
      <w:pPr>
        <w:jc w:val="both"/>
        <w:rPr>
          <w:rFonts w:ascii="Times New Roman" w:hAnsi="Times New Roman"/>
          <w:szCs w:val="24"/>
        </w:rPr>
      </w:pPr>
    </w:p>
    <w:p w:rsidR="001F2DD9" w:rsidRPr="001F2DD9" w:rsidRDefault="001F2DD9" w:rsidP="001F2DD9">
      <w:pPr>
        <w:jc w:val="both"/>
        <w:rPr>
          <w:rFonts w:ascii="Times New Roman" w:hAnsi="Times New Roman"/>
          <w:b/>
          <w:szCs w:val="24"/>
        </w:rPr>
      </w:pPr>
      <w:r w:rsidRPr="00F60085">
        <w:rPr>
          <w:rFonts w:ascii="Times New Roman" w:hAnsi="Times New Roman"/>
          <w:b/>
          <w:szCs w:val="24"/>
        </w:rPr>
        <w:t>MODULO I:</w:t>
      </w:r>
    </w:p>
    <w:p w:rsidR="001F2DD9" w:rsidRPr="003D2BDB" w:rsidRDefault="001F2DD9" w:rsidP="001F2DD9">
      <w:pPr>
        <w:rPr>
          <w:rFonts w:ascii="Times New Roman" w:hAnsi="Times New Roman"/>
          <w:szCs w:val="24"/>
        </w:rPr>
      </w:pPr>
      <w:r>
        <w:rPr>
          <w:rFonts w:ascii="Times New Roman" w:hAnsi="Times New Roman"/>
          <w:b/>
          <w:szCs w:val="24"/>
          <w:u w:val="single"/>
        </w:rPr>
        <w:t>Dicción y Fonética del idioma i</w:t>
      </w:r>
      <w:r w:rsidRPr="003D2BDB">
        <w:rPr>
          <w:rFonts w:ascii="Times New Roman" w:hAnsi="Times New Roman"/>
          <w:b/>
          <w:szCs w:val="24"/>
          <w:u w:val="single"/>
        </w:rPr>
        <w:t>taliano:</w:t>
      </w:r>
      <w:r w:rsidRPr="003D2BDB">
        <w:rPr>
          <w:rFonts w:ascii="Times New Roman" w:hAnsi="Times New Roman"/>
          <w:b/>
          <w:szCs w:val="24"/>
        </w:rPr>
        <w:t xml:space="preserve"> </w:t>
      </w:r>
      <w:r w:rsidRPr="00F4793B">
        <w:rPr>
          <w:rFonts w:ascii="Times New Roman" w:hAnsi="Times New Roman"/>
          <w:szCs w:val="24"/>
        </w:rPr>
        <w:t xml:space="preserve">Clasificación de vocales y consonantes. Longitud de las vocales. Sonidos específicos de vocales. Distribución de las vocales en el canto. Unión de vocales entre palabras. Silabificación. Sílabas acentuadas vs. Sílabas no acentuadas. Diptongos. Triptongos. Consonantes simples y dobles. Características de las dobles consonantes. Articulación de la doble consonante en el canto. Autoduplicación de las consontantes. Distribución y Combinación de consonantes y sus sonidos. Casos de asimilación. Acentuación de las palabras. Apócope. Transcripción y lectura de obras de distintos autores. Aplicación de los conocimientos en obras cantadas en forma individual y grupal.   </w:t>
      </w:r>
    </w:p>
    <w:p w:rsidR="001F2DD9" w:rsidRPr="00F1640F" w:rsidRDefault="001F2DD9" w:rsidP="001F2DD9">
      <w:pPr>
        <w:ind w:left="567"/>
        <w:jc w:val="both"/>
        <w:rPr>
          <w:rFonts w:ascii="Times New Roman" w:hAnsi="Times New Roman"/>
          <w:b/>
          <w:szCs w:val="24"/>
          <w:u w:val="single"/>
        </w:rPr>
      </w:pPr>
    </w:p>
    <w:p w:rsidR="001F2DD9" w:rsidRPr="00F1640F" w:rsidRDefault="001F2DD9" w:rsidP="001F2DD9">
      <w:pPr>
        <w:jc w:val="both"/>
        <w:rPr>
          <w:rFonts w:ascii="Times New Roman" w:hAnsi="Times New Roman"/>
          <w:b/>
          <w:szCs w:val="24"/>
          <w:u w:val="single"/>
        </w:rPr>
      </w:pPr>
      <w:r w:rsidRPr="00F1640F">
        <w:rPr>
          <w:rFonts w:ascii="Times New Roman" w:hAnsi="Times New Roman"/>
          <w:b/>
          <w:szCs w:val="24"/>
          <w:u w:val="single"/>
        </w:rPr>
        <w:t>MODULO II</w:t>
      </w:r>
    </w:p>
    <w:p w:rsidR="001F2DD9" w:rsidRPr="003D2BDB" w:rsidRDefault="001F2DD9" w:rsidP="001F2DD9">
      <w:pPr>
        <w:jc w:val="both"/>
        <w:rPr>
          <w:rFonts w:ascii="Times New Roman" w:hAnsi="Times New Roman"/>
          <w:szCs w:val="24"/>
        </w:rPr>
      </w:pPr>
      <w:r w:rsidRPr="003D2BDB">
        <w:rPr>
          <w:rFonts w:ascii="Times New Roman" w:hAnsi="Times New Roman"/>
          <w:b/>
          <w:szCs w:val="24"/>
          <w:u w:val="single"/>
        </w:rPr>
        <w:t xml:space="preserve">Dicción y Fonética del idioma </w:t>
      </w:r>
      <w:r>
        <w:rPr>
          <w:rFonts w:ascii="Times New Roman" w:hAnsi="Times New Roman"/>
          <w:b/>
          <w:szCs w:val="24"/>
          <w:u w:val="single"/>
        </w:rPr>
        <w:t>i</w:t>
      </w:r>
      <w:r w:rsidRPr="003D2BDB">
        <w:rPr>
          <w:rFonts w:ascii="Times New Roman" w:hAnsi="Times New Roman"/>
          <w:b/>
          <w:szCs w:val="24"/>
          <w:u w:val="single"/>
        </w:rPr>
        <w:t>nglés:</w:t>
      </w:r>
      <w:r w:rsidRPr="003D2BDB">
        <w:rPr>
          <w:rFonts w:ascii="Times New Roman" w:hAnsi="Times New Roman"/>
          <w:szCs w:val="24"/>
        </w:rPr>
        <w:t xml:space="preserve"> Los principales puntos de articulación Características acústicas de las vocales. Resonancia y formantes. Frecuencia y amplitud. Características acústicas de las consonantes.</w:t>
      </w:r>
    </w:p>
    <w:p w:rsidR="001F2DD9" w:rsidRPr="003D2BDB" w:rsidRDefault="001F2DD9" w:rsidP="001F2DD9">
      <w:pPr>
        <w:pStyle w:val="Sangradetextonormal"/>
        <w:ind w:left="0"/>
        <w:rPr>
          <w:rFonts w:ascii="Times New Roman" w:hAnsi="Times New Roman"/>
          <w:sz w:val="24"/>
          <w:szCs w:val="24"/>
        </w:rPr>
      </w:pPr>
      <w:r w:rsidRPr="003D2BDB">
        <w:rPr>
          <w:rFonts w:ascii="Times New Roman" w:hAnsi="Times New Roman"/>
          <w:sz w:val="24"/>
          <w:szCs w:val="24"/>
        </w:rPr>
        <w:t xml:space="preserve">Clasificación de vocales y consonantes del inglés. Diptongos. Triptongos. Uso de la ¨schwa¨. Semivocales. </w:t>
      </w:r>
      <w:r>
        <w:rPr>
          <w:rFonts w:ascii="Times New Roman" w:hAnsi="Times New Roman"/>
          <w:sz w:val="24"/>
          <w:szCs w:val="24"/>
        </w:rPr>
        <w:t xml:space="preserve">Consonantes mudas. </w:t>
      </w:r>
      <w:r w:rsidRPr="003D2BDB">
        <w:rPr>
          <w:rFonts w:ascii="Times New Roman" w:hAnsi="Times New Roman"/>
          <w:sz w:val="24"/>
          <w:szCs w:val="24"/>
        </w:rPr>
        <w:t>Transcripción fonética. Lectura de los textos transcriptos. Casos de asimilación. Uso de</w:t>
      </w:r>
      <w:r>
        <w:rPr>
          <w:rFonts w:ascii="Times New Roman" w:hAnsi="Times New Roman"/>
          <w:sz w:val="24"/>
          <w:szCs w:val="24"/>
        </w:rPr>
        <w:t>l diccionario fonético</w:t>
      </w:r>
      <w:r w:rsidRPr="003D2BDB">
        <w:rPr>
          <w:rFonts w:ascii="Times New Roman" w:hAnsi="Times New Roman"/>
          <w:sz w:val="24"/>
          <w:szCs w:val="24"/>
        </w:rPr>
        <w:t xml:space="preserve">. Inglés antiguo. Diferencias entre el inglés británico y el inglés americano. Aplicación de los conocimientos en obras cantadas en forma individual y grupal. </w:t>
      </w:r>
    </w:p>
    <w:p w:rsidR="001F2DD9" w:rsidRDefault="001F2DD9" w:rsidP="001F2DD9">
      <w:pPr>
        <w:jc w:val="both"/>
        <w:rPr>
          <w:rFonts w:ascii="Aldine721 BT" w:hAnsi="Aldine721 BT"/>
        </w:rPr>
      </w:pPr>
    </w:p>
    <w:p w:rsidR="001F2DD9" w:rsidRPr="001F2DD9" w:rsidRDefault="001F2DD9" w:rsidP="001F2DD9">
      <w:pPr>
        <w:jc w:val="both"/>
        <w:rPr>
          <w:rFonts w:ascii="Aldine721 BT" w:hAnsi="Aldine721 BT"/>
        </w:rPr>
      </w:pPr>
    </w:p>
    <w:p w:rsidR="001F2DD9" w:rsidRDefault="001F2DD9" w:rsidP="001F2DD9">
      <w:pPr>
        <w:jc w:val="both"/>
        <w:rPr>
          <w:rFonts w:ascii="Times New Roman" w:hAnsi="Times New Roman"/>
          <w:b/>
          <w:szCs w:val="24"/>
        </w:rPr>
      </w:pPr>
      <w:r w:rsidRPr="00F60085">
        <w:rPr>
          <w:rFonts w:ascii="Times New Roman" w:hAnsi="Times New Roman"/>
          <w:b/>
          <w:szCs w:val="24"/>
        </w:rPr>
        <w:t>EVALUACIÓN Y REGIMEN DE PROMOCIÓN:</w:t>
      </w:r>
      <w:r>
        <w:rPr>
          <w:rFonts w:ascii="Times New Roman" w:hAnsi="Times New Roman"/>
          <w:b/>
          <w:szCs w:val="24"/>
        </w:rPr>
        <w:t xml:space="preserve"> </w:t>
      </w:r>
    </w:p>
    <w:p w:rsidR="001F2DD9" w:rsidRDefault="001F2DD9" w:rsidP="001F2DD9">
      <w:pPr>
        <w:jc w:val="both"/>
        <w:rPr>
          <w:rFonts w:ascii="Times New Roman" w:hAnsi="Times New Roman"/>
          <w:szCs w:val="24"/>
        </w:rPr>
      </w:pPr>
      <w:r>
        <w:rPr>
          <w:rFonts w:ascii="Times New Roman" w:hAnsi="Times New Roman"/>
          <w:szCs w:val="24"/>
        </w:rPr>
        <w:t>Los alumnos deberán aprobar el 80% de los trabajos prácticos y el 80% de la asistencia.</w:t>
      </w:r>
    </w:p>
    <w:p w:rsidR="001F2DD9" w:rsidRPr="00FF7EDA" w:rsidRDefault="001F2DD9" w:rsidP="001F2DD9">
      <w:pPr>
        <w:jc w:val="both"/>
        <w:rPr>
          <w:rFonts w:ascii="Times New Roman" w:hAnsi="Times New Roman"/>
          <w:szCs w:val="24"/>
        </w:rPr>
      </w:pPr>
      <w:r w:rsidRPr="00FF7EDA">
        <w:rPr>
          <w:rFonts w:ascii="Times New Roman" w:hAnsi="Times New Roman"/>
          <w:szCs w:val="24"/>
        </w:rPr>
        <w:t xml:space="preserve">En el área específica de dicción se tomará un </w:t>
      </w:r>
      <w:r>
        <w:rPr>
          <w:rFonts w:ascii="Times New Roman" w:hAnsi="Times New Roman"/>
          <w:szCs w:val="24"/>
        </w:rPr>
        <w:t xml:space="preserve">examen </w:t>
      </w:r>
      <w:r w:rsidRPr="00FF7EDA">
        <w:rPr>
          <w:rFonts w:ascii="Times New Roman" w:hAnsi="Times New Roman"/>
          <w:szCs w:val="24"/>
        </w:rPr>
        <w:t xml:space="preserve">parcial de </w:t>
      </w:r>
      <w:r>
        <w:rPr>
          <w:rFonts w:ascii="Times New Roman" w:hAnsi="Times New Roman"/>
          <w:szCs w:val="24"/>
        </w:rPr>
        <w:t>italiano</w:t>
      </w:r>
      <w:r w:rsidRPr="00FF7EDA">
        <w:rPr>
          <w:rFonts w:ascii="Times New Roman" w:hAnsi="Times New Roman"/>
          <w:szCs w:val="24"/>
        </w:rPr>
        <w:t xml:space="preserve"> y </w:t>
      </w:r>
      <w:r>
        <w:rPr>
          <w:rFonts w:ascii="Times New Roman" w:hAnsi="Times New Roman"/>
          <w:szCs w:val="24"/>
        </w:rPr>
        <w:t xml:space="preserve">un examen parcial </w:t>
      </w:r>
      <w:r w:rsidRPr="00FF7EDA">
        <w:rPr>
          <w:rFonts w:ascii="Times New Roman" w:hAnsi="Times New Roman"/>
          <w:szCs w:val="24"/>
        </w:rPr>
        <w:t xml:space="preserve">de </w:t>
      </w:r>
      <w:r>
        <w:rPr>
          <w:rFonts w:ascii="Times New Roman" w:hAnsi="Times New Roman"/>
          <w:szCs w:val="24"/>
        </w:rPr>
        <w:t>inglés.</w:t>
      </w:r>
    </w:p>
    <w:p w:rsidR="001F2DD9" w:rsidRDefault="001F2DD9" w:rsidP="001F2DD9">
      <w:pPr>
        <w:jc w:val="both"/>
        <w:rPr>
          <w:rFonts w:ascii="Times New Roman" w:hAnsi="Times New Roman"/>
          <w:szCs w:val="24"/>
        </w:rPr>
      </w:pPr>
      <w:r w:rsidRPr="00FF7EDA">
        <w:rPr>
          <w:rFonts w:ascii="Times New Roman" w:hAnsi="Times New Roman"/>
          <w:szCs w:val="24"/>
        </w:rPr>
        <w:t xml:space="preserve">Los alumnos deberán cantar a fin de año 1 obra en cada idioma propuesta y preparada por ellos. </w:t>
      </w:r>
    </w:p>
    <w:p w:rsidR="001F2DD9" w:rsidRPr="00FF7EDA" w:rsidRDefault="001F2DD9" w:rsidP="001F2DD9">
      <w:pPr>
        <w:jc w:val="both"/>
        <w:rPr>
          <w:rFonts w:ascii="Times New Roman" w:hAnsi="Times New Roman"/>
          <w:szCs w:val="24"/>
        </w:rPr>
      </w:pPr>
      <w:r>
        <w:rPr>
          <w:rFonts w:ascii="Times New Roman" w:hAnsi="Times New Roman"/>
          <w:szCs w:val="24"/>
        </w:rPr>
        <w:t xml:space="preserve">Al igual que los alumnos regulares los alumnos libres deberán manejar los contenidos teóricos de la cátedra y deberán hacer una transcripción fonética y dictado fonético en italiano e inglés. Además, deberán cantar una obra en cada idioma y responder preguntas teóricas sobre dichas obras. </w:t>
      </w:r>
    </w:p>
    <w:p w:rsidR="001F2DD9" w:rsidRPr="00F1640F" w:rsidRDefault="001F2DD9" w:rsidP="001F2DD9">
      <w:pPr>
        <w:ind w:left="567"/>
        <w:jc w:val="both"/>
        <w:rPr>
          <w:rFonts w:ascii="Times New Roman" w:hAnsi="Times New Roman"/>
          <w:szCs w:val="24"/>
        </w:rPr>
      </w:pPr>
    </w:p>
    <w:p w:rsidR="001F2DD9" w:rsidRDefault="001F2DD9" w:rsidP="001F2DD9">
      <w:pPr>
        <w:jc w:val="both"/>
        <w:rPr>
          <w:rFonts w:ascii="Times New Roman" w:hAnsi="Times New Roman"/>
          <w:b/>
          <w:szCs w:val="24"/>
        </w:rPr>
      </w:pPr>
    </w:p>
    <w:p w:rsidR="001F2DD9" w:rsidRDefault="001F2DD9" w:rsidP="001F2DD9">
      <w:pPr>
        <w:jc w:val="both"/>
        <w:rPr>
          <w:rFonts w:ascii="Times New Roman" w:hAnsi="Times New Roman"/>
          <w:b/>
          <w:szCs w:val="24"/>
        </w:rPr>
      </w:pPr>
    </w:p>
    <w:p w:rsidR="001F2DD9" w:rsidRPr="00F60085" w:rsidRDefault="001F2DD9" w:rsidP="001F2DD9">
      <w:pPr>
        <w:jc w:val="both"/>
        <w:rPr>
          <w:rFonts w:ascii="Times New Roman" w:hAnsi="Times New Roman"/>
          <w:b/>
          <w:szCs w:val="24"/>
        </w:rPr>
      </w:pPr>
      <w:r w:rsidRPr="00F60085">
        <w:rPr>
          <w:rFonts w:ascii="Times New Roman" w:hAnsi="Times New Roman"/>
          <w:b/>
          <w:szCs w:val="24"/>
        </w:rPr>
        <w:lastRenderedPageBreak/>
        <w:t>BIBLIOGRAFÍA:</w:t>
      </w:r>
    </w:p>
    <w:p w:rsidR="001F2DD9" w:rsidRPr="00F1640F" w:rsidRDefault="001F2DD9" w:rsidP="001F2DD9">
      <w:pPr>
        <w:ind w:left="567"/>
        <w:jc w:val="both"/>
        <w:rPr>
          <w:rFonts w:ascii="Times New Roman" w:hAnsi="Times New Roman"/>
          <w:szCs w:val="24"/>
        </w:rPr>
      </w:pPr>
    </w:p>
    <w:p w:rsidR="001F2DD9" w:rsidRDefault="001F2DD9" w:rsidP="001F2DD9">
      <w:pPr>
        <w:pStyle w:val="Prrafodelista"/>
        <w:numPr>
          <w:ilvl w:val="0"/>
          <w:numId w:val="41"/>
        </w:numPr>
        <w:spacing w:after="0" w:line="240" w:lineRule="auto"/>
        <w:jc w:val="both"/>
        <w:rPr>
          <w:rFonts w:ascii="Times New Roman" w:hAnsi="Times New Roman"/>
          <w:szCs w:val="24"/>
          <w:lang w:val="en-US"/>
        </w:rPr>
      </w:pPr>
      <w:r>
        <w:rPr>
          <w:rFonts w:ascii="Times New Roman" w:hAnsi="Times New Roman"/>
          <w:szCs w:val="24"/>
          <w:lang w:val="en-US"/>
        </w:rPr>
        <w:t>Evelina Colorni (1996). “Singer´s Italian. A Manual of Diction and Phonetics”. Schirmer.</w:t>
      </w:r>
    </w:p>
    <w:p w:rsidR="001F2DD9" w:rsidRDefault="001F2DD9" w:rsidP="001F2DD9">
      <w:pPr>
        <w:pStyle w:val="Prrafodelista"/>
        <w:numPr>
          <w:ilvl w:val="0"/>
          <w:numId w:val="41"/>
        </w:numPr>
        <w:spacing w:after="0" w:line="240" w:lineRule="auto"/>
        <w:jc w:val="both"/>
        <w:rPr>
          <w:rFonts w:ascii="Times New Roman" w:hAnsi="Times New Roman"/>
          <w:szCs w:val="24"/>
          <w:lang w:val="en-US"/>
        </w:rPr>
      </w:pPr>
      <w:r w:rsidRPr="00F4793B">
        <w:rPr>
          <w:rFonts w:ascii="Times New Roman" w:hAnsi="Times New Roman"/>
          <w:szCs w:val="24"/>
          <w:lang w:val="fr-FR"/>
        </w:rPr>
        <w:t xml:space="preserve">Maurizio Babini (1997). “Précis de Prononciation Italienne”. </w:t>
      </w:r>
      <w:r>
        <w:rPr>
          <w:rFonts w:ascii="Times New Roman" w:hAnsi="Times New Roman"/>
          <w:szCs w:val="24"/>
          <w:lang w:val="en-US"/>
        </w:rPr>
        <w:t>Presses Universitaires de Lyon.</w:t>
      </w:r>
    </w:p>
    <w:p w:rsidR="001F2DD9" w:rsidRPr="00F4793B" w:rsidRDefault="001F2DD9" w:rsidP="001F2DD9">
      <w:pPr>
        <w:numPr>
          <w:ilvl w:val="0"/>
          <w:numId w:val="41"/>
        </w:numPr>
        <w:spacing w:after="0" w:line="240" w:lineRule="auto"/>
        <w:rPr>
          <w:rFonts w:ascii="Aldine721 BT" w:hAnsi="Aldine721 BT"/>
          <w:lang w:val="en-US"/>
        </w:rPr>
      </w:pPr>
      <w:r w:rsidRPr="00F4793B">
        <w:rPr>
          <w:rFonts w:ascii="Aldine721 BT" w:hAnsi="Aldine721 BT"/>
          <w:lang w:val="en-US"/>
        </w:rPr>
        <w:t>Adams, D. (1999) "A Handbook of Diction for Singers. Italian, German, French". Oxford University Press.</w:t>
      </w:r>
    </w:p>
    <w:p w:rsidR="001F2DD9" w:rsidRPr="008C33BD" w:rsidRDefault="001F2DD9" w:rsidP="001F2DD9">
      <w:pPr>
        <w:pStyle w:val="Prrafodelista"/>
        <w:numPr>
          <w:ilvl w:val="0"/>
          <w:numId w:val="41"/>
        </w:numPr>
        <w:spacing w:after="0" w:line="240" w:lineRule="auto"/>
        <w:jc w:val="both"/>
        <w:rPr>
          <w:rFonts w:ascii="Times New Roman" w:hAnsi="Times New Roman"/>
          <w:szCs w:val="24"/>
          <w:lang w:val="en-US"/>
        </w:rPr>
      </w:pPr>
      <w:r w:rsidRPr="00F1640F">
        <w:rPr>
          <w:rFonts w:ascii="Times New Roman" w:hAnsi="Times New Roman"/>
          <w:szCs w:val="24"/>
          <w:lang w:val="en-US"/>
        </w:rPr>
        <w:t>Rogers, Henry (2000) “The sounds of language” An introduction to phonetics. Longman.</w:t>
      </w:r>
    </w:p>
    <w:p w:rsidR="001F2DD9" w:rsidRPr="008C33BD" w:rsidRDefault="001F2DD9" w:rsidP="001F2DD9">
      <w:pPr>
        <w:pStyle w:val="Prrafodelista"/>
        <w:numPr>
          <w:ilvl w:val="0"/>
          <w:numId w:val="41"/>
        </w:numPr>
        <w:spacing w:after="0" w:line="240" w:lineRule="auto"/>
        <w:jc w:val="both"/>
        <w:rPr>
          <w:rFonts w:ascii="Times New Roman" w:hAnsi="Times New Roman"/>
          <w:szCs w:val="24"/>
        </w:rPr>
      </w:pPr>
      <w:r w:rsidRPr="008C33BD">
        <w:rPr>
          <w:rFonts w:ascii="Times New Roman" w:hAnsi="Times New Roman"/>
          <w:szCs w:val="24"/>
        </w:rPr>
        <w:t xml:space="preserve">García Jurado, María Amalia; Arenas, Mónica. </w:t>
      </w:r>
      <w:r>
        <w:rPr>
          <w:rFonts w:ascii="Times New Roman" w:hAnsi="Times New Roman"/>
          <w:szCs w:val="24"/>
        </w:rPr>
        <w:t xml:space="preserve">(2005). </w:t>
      </w:r>
      <w:r w:rsidRPr="008C33BD">
        <w:rPr>
          <w:rFonts w:ascii="Times New Roman" w:hAnsi="Times New Roman"/>
          <w:szCs w:val="24"/>
        </w:rPr>
        <w:t>“</w:t>
      </w:r>
      <w:r w:rsidRPr="008C33BD">
        <w:rPr>
          <w:rStyle w:val="nfasis"/>
          <w:rFonts w:ascii="Times New Roman" w:hAnsi="Times New Roman"/>
          <w:bCs/>
          <w:szCs w:val="24"/>
        </w:rPr>
        <w:t>La fonética del español: análisis e investigación de los sonidos del habla”</w:t>
      </w:r>
      <w:r w:rsidRPr="008C33BD">
        <w:rPr>
          <w:rFonts w:ascii="Times New Roman" w:hAnsi="Times New Roman"/>
          <w:szCs w:val="24"/>
        </w:rPr>
        <w:t>. Buenos Aires: Quorum, 2005</w:t>
      </w:r>
    </w:p>
    <w:p w:rsidR="001F2DD9" w:rsidRPr="00F1640F" w:rsidRDefault="001F2DD9" w:rsidP="001F2DD9">
      <w:pPr>
        <w:pStyle w:val="Prrafodelista"/>
        <w:numPr>
          <w:ilvl w:val="0"/>
          <w:numId w:val="41"/>
        </w:numPr>
        <w:spacing w:after="0" w:line="240" w:lineRule="auto"/>
        <w:jc w:val="both"/>
        <w:rPr>
          <w:rFonts w:ascii="Times New Roman" w:hAnsi="Times New Roman"/>
          <w:szCs w:val="24"/>
          <w:lang w:val="en-US"/>
        </w:rPr>
      </w:pPr>
      <w:r w:rsidRPr="00F1640F">
        <w:rPr>
          <w:rFonts w:ascii="Times New Roman" w:hAnsi="Times New Roman"/>
          <w:szCs w:val="24"/>
          <w:lang w:val="en-US"/>
        </w:rPr>
        <w:t>Kimball</w:t>
      </w:r>
      <w:r>
        <w:rPr>
          <w:rFonts w:ascii="Times New Roman" w:hAnsi="Times New Roman"/>
          <w:szCs w:val="24"/>
          <w:lang w:val="en-US"/>
        </w:rPr>
        <w:t>. C.</w:t>
      </w:r>
      <w:r w:rsidRPr="00F1640F">
        <w:rPr>
          <w:rFonts w:ascii="Times New Roman" w:hAnsi="Times New Roman"/>
          <w:szCs w:val="24"/>
          <w:lang w:val="en-US"/>
        </w:rPr>
        <w:t xml:space="preserve"> A guide to art song style and literature. Hal Leonard Corporation. </w:t>
      </w:r>
    </w:p>
    <w:p w:rsidR="001F2DD9" w:rsidRPr="00F1640F" w:rsidRDefault="001F2DD9" w:rsidP="001F2DD9">
      <w:pPr>
        <w:pStyle w:val="Prrafodelista"/>
        <w:numPr>
          <w:ilvl w:val="0"/>
          <w:numId w:val="41"/>
        </w:numPr>
        <w:spacing w:after="0" w:line="240" w:lineRule="auto"/>
        <w:jc w:val="both"/>
        <w:rPr>
          <w:rFonts w:ascii="Times New Roman" w:hAnsi="Times New Roman"/>
          <w:szCs w:val="24"/>
          <w:lang w:val="en-US"/>
        </w:rPr>
      </w:pPr>
      <w:r w:rsidRPr="00F1640F">
        <w:rPr>
          <w:rFonts w:ascii="Times New Roman" w:hAnsi="Times New Roman"/>
          <w:szCs w:val="24"/>
          <w:lang w:val="en-US"/>
        </w:rPr>
        <w:t xml:space="preserve">Moriarty, John. (2008). “Diction”. ECS Publishing. Boston, Massachusetts. </w:t>
      </w:r>
    </w:p>
    <w:p w:rsidR="001F2DD9" w:rsidRPr="008C33BD" w:rsidRDefault="001F2DD9" w:rsidP="001F2DD9">
      <w:pPr>
        <w:pStyle w:val="Prrafodelista"/>
        <w:numPr>
          <w:ilvl w:val="0"/>
          <w:numId w:val="41"/>
        </w:numPr>
        <w:spacing w:after="0" w:line="240" w:lineRule="auto"/>
        <w:jc w:val="both"/>
        <w:rPr>
          <w:rFonts w:ascii="Times New Roman" w:hAnsi="Times New Roman"/>
          <w:szCs w:val="24"/>
          <w:lang w:val="en-US"/>
        </w:rPr>
      </w:pPr>
      <w:r w:rsidRPr="008C33BD">
        <w:rPr>
          <w:rFonts w:ascii="Times New Roman" w:hAnsi="Times New Roman"/>
          <w:szCs w:val="24"/>
          <w:lang w:val="en-US"/>
        </w:rPr>
        <w:t xml:space="preserve">Duane R. Karna (2010). “The Use of the International Phonetic Alphabet in the Choral            </w:t>
      </w:r>
    </w:p>
    <w:p w:rsidR="001F2DD9" w:rsidRDefault="001F2DD9" w:rsidP="001F2DD9">
      <w:pPr>
        <w:jc w:val="both"/>
        <w:rPr>
          <w:rFonts w:ascii="Times New Roman" w:hAnsi="Times New Roman"/>
          <w:szCs w:val="24"/>
          <w:lang w:val="en-US"/>
        </w:rPr>
      </w:pPr>
      <w:r>
        <w:rPr>
          <w:rFonts w:ascii="Times New Roman" w:hAnsi="Times New Roman"/>
          <w:szCs w:val="24"/>
          <w:lang w:val="en-US"/>
        </w:rPr>
        <w:t xml:space="preserve">      Rehearsal”. The Scarecrow Press, Inc.</w:t>
      </w:r>
    </w:p>
    <w:p w:rsidR="001F2DD9" w:rsidRDefault="001F2DD9" w:rsidP="001F2DD9">
      <w:pPr>
        <w:pStyle w:val="Prrafodelista"/>
        <w:numPr>
          <w:ilvl w:val="0"/>
          <w:numId w:val="41"/>
        </w:numPr>
        <w:spacing w:after="0" w:line="240" w:lineRule="auto"/>
        <w:jc w:val="both"/>
        <w:rPr>
          <w:rFonts w:ascii="Times New Roman" w:hAnsi="Times New Roman"/>
          <w:szCs w:val="24"/>
          <w:lang w:val="en-US"/>
        </w:rPr>
      </w:pPr>
      <w:r>
        <w:rPr>
          <w:rFonts w:ascii="Times New Roman" w:hAnsi="Times New Roman"/>
          <w:szCs w:val="24"/>
          <w:lang w:val="en-US"/>
        </w:rPr>
        <w:t xml:space="preserve">Kathryn LaBouff (2008). “Singing and Communicating in English”. Oxford University Press. </w:t>
      </w:r>
    </w:p>
    <w:p w:rsidR="001F2DD9" w:rsidRDefault="001F2DD9" w:rsidP="001F2DD9">
      <w:pPr>
        <w:pStyle w:val="Prrafodelista"/>
        <w:numPr>
          <w:ilvl w:val="0"/>
          <w:numId w:val="41"/>
        </w:numPr>
        <w:spacing w:after="0" w:line="240" w:lineRule="auto"/>
        <w:jc w:val="both"/>
        <w:rPr>
          <w:rFonts w:ascii="Times New Roman" w:hAnsi="Times New Roman"/>
          <w:szCs w:val="24"/>
          <w:lang w:val="en-US"/>
        </w:rPr>
      </w:pPr>
      <w:r>
        <w:rPr>
          <w:rFonts w:ascii="Times New Roman" w:hAnsi="Times New Roman"/>
          <w:szCs w:val="24"/>
          <w:lang w:val="en-US"/>
        </w:rPr>
        <w:t>John Moriarty (2008). “Diction”. ECS Publishing, Boston, Massachusetts.</w:t>
      </w:r>
    </w:p>
    <w:p w:rsidR="001F2DD9" w:rsidRDefault="001F2DD9" w:rsidP="001F2DD9">
      <w:pPr>
        <w:pStyle w:val="Prrafodelista"/>
        <w:numPr>
          <w:ilvl w:val="0"/>
          <w:numId w:val="41"/>
        </w:numPr>
        <w:spacing w:after="0" w:line="240" w:lineRule="auto"/>
        <w:jc w:val="both"/>
        <w:rPr>
          <w:rFonts w:ascii="Times New Roman" w:hAnsi="Times New Roman"/>
          <w:szCs w:val="24"/>
          <w:lang w:val="en-US"/>
        </w:rPr>
      </w:pPr>
      <w:r>
        <w:rPr>
          <w:rFonts w:ascii="Times New Roman" w:hAnsi="Times New Roman"/>
          <w:szCs w:val="24"/>
          <w:lang w:val="en-US"/>
        </w:rPr>
        <w:t>Timothy J. McGee (1996). “Singing early music”. Indiana University Press.</w:t>
      </w:r>
    </w:p>
    <w:p w:rsidR="009940CB" w:rsidRPr="003B1746" w:rsidRDefault="001F2DD9" w:rsidP="001F2DD9">
      <w:pPr>
        <w:rPr>
          <w:b/>
          <w:sz w:val="28"/>
          <w:szCs w:val="28"/>
          <w:lang w:val="en-US"/>
        </w:rPr>
      </w:pPr>
      <w:r w:rsidRPr="00F4793B">
        <w:rPr>
          <w:rFonts w:ascii="Times New Roman" w:hAnsi="Times New Roman"/>
          <w:szCs w:val="24"/>
        </w:rPr>
        <w:t xml:space="preserve">Eugenio Martínez Celdrán (1996). “El Sonido en la Comunicación Humana”. </w:t>
      </w:r>
      <w:r>
        <w:rPr>
          <w:rFonts w:ascii="Times New Roman" w:hAnsi="Times New Roman"/>
          <w:szCs w:val="24"/>
          <w:lang w:val="en-US"/>
        </w:rPr>
        <w:t>Introducción a la Fonética. Ediciones Octaedro.</w:t>
      </w:r>
    </w:p>
    <w:sectPr w:rsidR="009940CB" w:rsidRPr="003B17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92" w:rsidRDefault="002B6B92" w:rsidP="002F534A">
      <w:pPr>
        <w:spacing w:after="0" w:line="240" w:lineRule="auto"/>
      </w:pPr>
      <w:r>
        <w:separator/>
      </w:r>
    </w:p>
  </w:endnote>
  <w:endnote w:type="continuationSeparator" w:id="0">
    <w:p w:rsidR="002B6B92" w:rsidRDefault="002B6B92" w:rsidP="002F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dine721 BT">
    <w:altName w:val="Bookman Old Style"/>
    <w:charset w:val="00"/>
    <w:family w:val="roman"/>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92" w:rsidRDefault="002B6B92" w:rsidP="002F534A">
      <w:pPr>
        <w:spacing w:after="0" w:line="240" w:lineRule="auto"/>
      </w:pPr>
      <w:r>
        <w:separator/>
      </w:r>
    </w:p>
  </w:footnote>
  <w:footnote w:type="continuationSeparator" w:id="0">
    <w:p w:rsidR="002B6B92" w:rsidRDefault="002B6B92" w:rsidP="002F5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755"/>
    <w:multiLevelType w:val="hybridMultilevel"/>
    <w:tmpl w:val="B8983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012C1B"/>
    <w:multiLevelType w:val="hybridMultilevel"/>
    <w:tmpl w:val="05CCB7C2"/>
    <w:lvl w:ilvl="0" w:tplc="0C0A0001">
      <w:start w:val="1"/>
      <w:numFmt w:val="bullet"/>
      <w:lvlText w:val=""/>
      <w:lvlJc w:val="left"/>
      <w:pPr>
        <w:tabs>
          <w:tab w:val="num" w:pos="1080"/>
        </w:tabs>
        <w:ind w:left="1080" w:hanging="360"/>
      </w:pPr>
      <w:rPr>
        <w:rFonts w:ascii="Symbol" w:hAnsi="Symbol" w:hint="default"/>
      </w:rPr>
    </w:lvl>
    <w:lvl w:ilvl="1" w:tplc="2D38177A">
      <w:numFmt w:val="bullet"/>
      <w:lvlText w:val="-"/>
      <w:lvlJc w:val="left"/>
      <w:pPr>
        <w:tabs>
          <w:tab w:val="num" w:pos="1815"/>
        </w:tabs>
        <w:ind w:left="1815" w:hanging="375"/>
      </w:pPr>
      <w:rPr>
        <w:rFonts w:ascii="Arial" w:eastAsia="Times New Roman" w:hAnsi="Arial" w:cs="Arial"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
    <w:nsid w:val="0A923FC7"/>
    <w:multiLevelType w:val="hybridMultilevel"/>
    <w:tmpl w:val="601A52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107044"/>
    <w:multiLevelType w:val="hybridMultilevel"/>
    <w:tmpl w:val="8BFE2C96"/>
    <w:lvl w:ilvl="0" w:tplc="82880BE6">
      <w:start w:val="2"/>
      <w:numFmt w:val="decimal"/>
      <w:lvlText w:val="%1)"/>
      <w:lvlJc w:val="left"/>
      <w:pPr>
        <w:ind w:left="720" w:hanging="360"/>
      </w:pPr>
      <w:rPr>
        <w:rFonts w:ascii="Arial" w:eastAsia="Times New Roman"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F1A00B0"/>
    <w:multiLevelType w:val="hybridMultilevel"/>
    <w:tmpl w:val="33D86AF6"/>
    <w:lvl w:ilvl="0" w:tplc="0C0A0001">
      <w:start w:val="1"/>
      <w:numFmt w:val="bullet"/>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start w:val="1"/>
      <w:numFmt w:val="bullet"/>
      <w:lvlText w:val=""/>
      <w:lvlJc w:val="left"/>
      <w:pPr>
        <w:tabs>
          <w:tab w:val="num" w:pos="4320"/>
        </w:tabs>
        <w:ind w:left="4320" w:hanging="360"/>
      </w:pPr>
      <w:rPr>
        <w:rFonts w:ascii="Symbol" w:hAnsi="Symbol" w:hint="default"/>
      </w:rPr>
    </w:lvl>
    <w:lvl w:ilvl="4" w:tplc="0C0A0003">
      <w:start w:val="1"/>
      <w:numFmt w:val="bullet"/>
      <w:lvlText w:val="o"/>
      <w:lvlJc w:val="left"/>
      <w:pPr>
        <w:tabs>
          <w:tab w:val="num" w:pos="5040"/>
        </w:tabs>
        <w:ind w:left="5040" w:hanging="360"/>
      </w:pPr>
      <w:rPr>
        <w:rFonts w:ascii="Courier New" w:hAnsi="Courier New" w:cs="Courier New" w:hint="default"/>
      </w:rPr>
    </w:lvl>
    <w:lvl w:ilvl="5" w:tplc="0C0A0005">
      <w:start w:val="1"/>
      <w:numFmt w:val="bullet"/>
      <w:lvlText w:val=""/>
      <w:lvlJc w:val="left"/>
      <w:pPr>
        <w:tabs>
          <w:tab w:val="num" w:pos="5760"/>
        </w:tabs>
        <w:ind w:left="5760" w:hanging="360"/>
      </w:pPr>
      <w:rPr>
        <w:rFonts w:ascii="Wingdings" w:hAnsi="Wingdings" w:hint="default"/>
      </w:rPr>
    </w:lvl>
    <w:lvl w:ilvl="6" w:tplc="0C0A0001">
      <w:start w:val="1"/>
      <w:numFmt w:val="bullet"/>
      <w:lvlText w:val=""/>
      <w:lvlJc w:val="left"/>
      <w:pPr>
        <w:tabs>
          <w:tab w:val="num" w:pos="6480"/>
        </w:tabs>
        <w:ind w:left="6480" w:hanging="360"/>
      </w:pPr>
      <w:rPr>
        <w:rFonts w:ascii="Symbol" w:hAnsi="Symbol" w:hint="default"/>
      </w:rPr>
    </w:lvl>
    <w:lvl w:ilvl="7" w:tplc="0C0A0003">
      <w:start w:val="1"/>
      <w:numFmt w:val="bullet"/>
      <w:lvlText w:val="o"/>
      <w:lvlJc w:val="left"/>
      <w:pPr>
        <w:tabs>
          <w:tab w:val="num" w:pos="7200"/>
        </w:tabs>
        <w:ind w:left="7200" w:hanging="360"/>
      </w:pPr>
      <w:rPr>
        <w:rFonts w:ascii="Courier New" w:hAnsi="Courier New" w:cs="Courier New" w:hint="default"/>
      </w:rPr>
    </w:lvl>
    <w:lvl w:ilvl="8" w:tplc="0C0A0005">
      <w:start w:val="1"/>
      <w:numFmt w:val="bullet"/>
      <w:lvlText w:val=""/>
      <w:lvlJc w:val="left"/>
      <w:pPr>
        <w:tabs>
          <w:tab w:val="num" w:pos="7920"/>
        </w:tabs>
        <w:ind w:left="7920" w:hanging="360"/>
      </w:pPr>
      <w:rPr>
        <w:rFonts w:ascii="Wingdings" w:hAnsi="Wingdings" w:hint="default"/>
      </w:rPr>
    </w:lvl>
  </w:abstractNum>
  <w:abstractNum w:abstractNumId="5">
    <w:nsid w:val="0F724A9C"/>
    <w:multiLevelType w:val="multilevel"/>
    <w:tmpl w:val="2D78AF08"/>
    <w:lvl w:ilvl="0">
      <w:start w:val="1"/>
      <w:numFmt w:val="bullet"/>
      <w:lvlText w:val=""/>
      <w:lvlJc w:val="left"/>
      <w:pPr>
        <w:tabs>
          <w:tab w:val="num" w:pos="876"/>
        </w:tabs>
        <w:ind w:left="876" w:hanging="360"/>
      </w:pPr>
      <w:rPr>
        <w:rFonts w:ascii="Symbol" w:hAnsi="Symbol" w:hint="default"/>
        <w:sz w:val="20"/>
      </w:rPr>
    </w:lvl>
    <w:lvl w:ilvl="1">
      <w:start w:val="1"/>
      <w:numFmt w:val="bullet"/>
      <w:lvlText w:val=""/>
      <w:lvlJc w:val="left"/>
      <w:pPr>
        <w:tabs>
          <w:tab w:val="num" w:pos="1596"/>
        </w:tabs>
        <w:ind w:left="1596" w:hanging="360"/>
      </w:pPr>
      <w:rPr>
        <w:rFonts w:ascii="Symbol" w:hAnsi="Symbol" w:hint="default"/>
        <w:sz w:val="20"/>
      </w:rPr>
    </w:lvl>
    <w:lvl w:ilvl="2">
      <w:start w:val="1"/>
      <w:numFmt w:val="bullet"/>
      <w:lvlText w:val=""/>
      <w:lvlJc w:val="left"/>
      <w:pPr>
        <w:tabs>
          <w:tab w:val="num" w:pos="2316"/>
        </w:tabs>
        <w:ind w:left="2316" w:hanging="360"/>
      </w:pPr>
      <w:rPr>
        <w:rFonts w:ascii="Symbol" w:hAnsi="Symbol" w:hint="default"/>
        <w:sz w:val="20"/>
      </w:rPr>
    </w:lvl>
    <w:lvl w:ilvl="3">
      <w:start w:val="1"/>
      <w:numFmt w:val="bullet"/>
      <w:lvlText w:val=""/>
      <w:lvlJc w:val="left"/>
      <w:pPr>
        <w:tabs>
          <w:tab w:val="num" w:pos="3036"/>
        </w:tabs>
        <w:ind w:left="3036" w:hanging="360"/>
      </w:pPr>
      <w:rPr>
        <w:rFonts w:ascii="Symbol" w:hAnsi="Symbol" w:hint="default"/>
        <w:sz w:val="20"/>
      </w:rPr>
    </w:lvl>
    <w:lvl w:ilvl="4">
      <w:start w:val="1"/>
      <w:numFmt w:val="bullet"/>
      <w:lvlText w:val=""/>
      <w:lvlJc w:val="left"/>
      <w:pPr>
        <w:tabs>
          <w:tab w:val="num" w:pos="3756"/>
        </w:tabs>
        <w:ind w:left="3756" w:hanging="360"/>
      </w:pPr>
      <w:rPr>
        <w:rFonts w:ascii="Symbol" w:hAnsi="Symbol" w:hint="default"/>
        <w:sz w:val="20"/>
      </w:rPr>
    </w:lvl>
    <w:lvl w:ilvl="5">
      <w:start w:val="1"/>
      <w:numFmt w:val="bullet"/>
      <w:lvlText w:val=""/>
      <w:lvlJc w:val="left"/>
      <w:pPr>
        <w:tabs>
          <w:tab w:val="num" w:pos="4476"/>
        </w:tabs>
        <w:ind w:left="4476" w:hanging="360"/>
      </w:pPr>
      <w:rPr>
        <w:rFonts w:ascii="Symbol" w:hAnsi="Symbol" w:hint="default"/>
        <w:sz w:val="20"/>
      </w:rPr>
    </w:lvl>
    <w:lvl w:ilvl="6">
      <w:start w:val="1"/>
      <w:numFmt w:val="bullet"/>
      <w:lvlText w:val=""/>
      <w:lvlJc w:val="left"/>
      <w:pPr>
        <w:tabs>
          <w:tab w:val="num" w:pos="5196"/>
        </w:tabs>
        <w:ind w:left="5196" w:hanging="360"/>
      </w:pPr>
      <w:rPr>
        <w:rFonts w:ascii="Symbol" w:hAnsi="Symbol" w:hint="default"/>
        <w:sz w:val="20"/>
      </w:rPr>
    </w:lvl>
    <w:lvl w:ilvl="7">
      <w:start w:val="1"/>
      <w:numFmt w:val="bullet"/>
      <w:lvlText w:val=""/>
      <w:lvlJc w:val="left"/>
      <w:pPr>
        <w:tabs>
          <w:tab w:val="num" w:pos="5916"/>
        </w:tabs>
        <w:ind w:left="5916" w:hanging="360"/>
      </w:pPr>
      <w:rPr>
        <w:rFonts w:ascii="Symbol" w:hAnsi="Symbol" w:hint="default"/>
        <w:sz w:val="20"/>
      </w:rPr>
    </w:lvl>
    <w:lvl w:ilvl="8">
      <w:start w:val="1"/>
      <w:numFmt w:val="bullet"/>
      <w:lvlText w:val=""/>
      <w:lvlJc w:val="left"/>
      <w:pPr>
        <w:tabs>
          <w:tab w:val="num" w:pos="6636"/>
        </w:tabs>
        <w:ind w:left="6636" w:hanging="360"/>
      </w:pPr>
      <w:rPr>
        <w:rFonts w:ascii="Symbol" w:hAnsi="Symbol" w:hint="default"/>
        <w:sz w:val="20"/>
      </w:rPr>
    </w:lvl>
  </w:abstractNum>
  <w:abstractNum w:abstractNumId="6">
    <w:nsid w:val="10500428"/>
    <w:multiLevelType w:val="hybridMultilevel"/>
    <w:tmpl w:val="43A0C264"/>
    <w:lvl w:ilvl="0" w:tplc="2C0A0011">
      <w:start w:val="1"/>
      <w:numFmt w:val="decimal"/>
      <w:lvlText w:val="%1)"/>
      <w:lvlJc w:val="left"/>
      <w:pPr>
        <w:ind w:left="786"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15D95AD9"/>
    <w:multiLevelType w:val="hybridMultilevel"/>
    <w:tmpl w:val="06AAF642"/>
    <w:lvl w:ilvl="0" w:tplc="2C0A0017">
      <w:start w:val="1"/>
      <w:numFmt w:val="lowerLetter"/>
      <w:lvlText w:val="%1)"/>
      <w:lvlJc w:val="left"/>
      <w:pPr>
        <w:ind w:left="855" w:hanging="360"/>
      </w:pPr>
      <w:rPr>
        <w:rFonts w:hint="default"/>
        <w:u w:val="none"/>
      </w:rPr>
    </w:lvl>
    <w:lvl w:ilvl="1" w:tplc="2C0A0019" w:tentative="1">
      <w:start w:val="1"/>
      <w:numFmt w:val="lowerLetter"/>
      <w:lvlText w:val="%2."/>
      <w:lvlJc w:val="left"/>
      <w:pPr>
        <w:ind w:left="1575" w:hanging="360"/>
      </w:pPr>
    </w:lvl>
    <w:lvl w:ilvl="2" w:tplc="2C0A001B" w:tentative="1">
      <w:start w:val="1"/>
      <w:numFmt w:val="lowerRoman"/>
      <w:lvlText w:val="%3."/>
      <w:lvlJc w:val="right"/>
      <w:pPr>
        <w:ind w:left="2295" w:hanging="180"/>
      </w:pPr>
    </w:lvl>
    <w:lvl w:ilvl="3" w:tplc="2C0A000F" w:tentative="1">
      <w:start w:val="1"/>
      <w:numFmt w:val="decimal"/>
      <w:lvlText w:val="%4."/>
      <w:lvlJc w:val="left"/>
      <w:pPr>
        <w:ind w:left="3015" w:hanging="360"/>
      </w:pPr>
    </w:lvl>
    <w:lvl w:ilvl="4" w:tplc="2C0A0019" w:tentative="1">
      <w:start w:val="1"/>
      <w:numFmt w:val="lowerLetter"/>
      <w:lvlText w:val="%5."/>
      <w:lvlJc w:val="left"/>
      <w:pPr>
        <w:ind w:left="3735" w:hanging="360"/>
      </w:pPr>
    </w:lvl>
    <w:lvl w:ilvl="5" w:tplc="2C0A001B" w:tentative="1">
      <w:start w:val="1"/>
      <w:numFmt w:val="lowerRoman"/>
      <w:lvlText w:val="%6."/>
      <w:lvlJc w:val="right"/>
      <w:pPr>
        <w:ind w:left="4455" w:hanging="180"/>
      </w:pPr>
    </w:lvl>
    <w:lvl w:ilvl="6" w:tplc="2C0A000F" w:tentative="1">
      <w:start w:val="1"/>
      <w:numFmt w:val="decimal"/>
      <w:lvlText w:val="%7."/>
      <w:lvlJc w:val="left"/>
      <w:pPr>
        <w:ind w:left="5175" w:hanging="360"/>
      </w:pPr>
    </w:lvl>
    <w:lvl w:ilvl="7" w:tplc="2C0A0019" w:tentative="1">
      <w:start w:val="1"/>
      <w:numFmt w:val="lowerLetter"/>
      <w:lvlText w:val="%8."/>
      <w:lvlJc w:val="left"/>
      <w:pPr>
        <w:ind w:left="5895" w:hanging="360"/>
      </w:pPr>
    </w:lvl>
    <w:lvl w:ilvl="8" w:tplc="2C0A001B" w:tentative="1">
      <w:start w:val="1"/>
      <w:numFmt w:val="lowerRoman"/>
      <w:lvlText w:val="%9."/>
      <w:lvlJc w:val="right"/>
      <w:pPr>
        <w:ind w:left="6615" w:hanging="180"/>
      </w:pPr>
    </w:lvl>
  </w:abstractNum>
  <w:abstractNum w:abstractNumId="8">
    <w:nsid w:val="20407662"/>
    <w:multiLevelType w:val="hybridMultilevel"/>
    <w:tmpl w:val="D228F7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A1356C7"/>
    <w:multiLevelType w:val="hybridMultilevel"/>
    <w:tmpl w:val="D7463B2E"/>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0">
    <w:nsid w:val="2EC32699"/>
    <w:multiLevelType w:val="hybridMultilevel"/>
    <w:tmpl w:val="FF26F8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ECA39BF"/>
    <w:multiLevelType w:val="hybridMultilevel"/>
    <w:tmpl w:val="13CA9FD6"/>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2">
    <w:nsid w:val="37F01EDC"/>
    <w:multiLevelType w:val="hybridMultilevel"/>
    <w:tmpl w:val="5F887E6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3981449D"/>
    <w:multiLevelType w:val="hybridMultilevel"/>
    <w:tmpl w:val="829279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9C0459F"/>
    <w:multiLevelType w:val="hybridMultilevel"/>
    <w:tmpl w:val="695A0F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A74448B"/>
    <w:multiLevelType w:val="hybridMultilevel"/>
    <w:tmpl w:val="9418DE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3C276F1F"/>
    <w:multiLevelType w:val="hybridMultilevel"/>
    <w:tmpl w:val="8EF826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C8B6009"/>
    <w:multiLevelType w:val="hybridMultilevel"/>
    <w:tmpl w:val="21A28CA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3EBF7507"/>
    <w:multiLevelType w:val="hybridMultilevel"/>
    <w:tmpl w:val="CA62A9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EF15FF7"/>
    <w:multiLevelType w:val="singleLevel"/>
    <w:tmpl w:val="8CE6FF7E"/>
    <w:lvl w:ilvl="0">
      <w:numFmt w:val="bullet"/>
      <w:lvlText w:val="-"/>
      <w:lvlJc w:val="left"/>
      <w:pPr>
        <w:tabs>
          <w:tab w:val="num" w:pos="360"/>
        </w:tabs>
        <w:ind w:left="360" w:hanging="360"/>
      </w:pPr>
      <w:rPr>
        <w:rFonts w:hint="default"/>
      </w:rPr>
    </w:lvl>
  </w:abstractNum>
  <w:abstractNum w:abstractNumId="20">
    <w:nsid w:val="3F142B89"/>
    <w:multiLevelType w:val="hybridMultilevel"/>
    <w:tmpl w:val="7CA084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15A4DAD"/>
    <w:multiLevelType w:val="hybridMultilevel"/>
    <w:tmpl w:val="0BB0A7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46B979F1"/>
    <w:multiLevelType w:val="singleLevel"/>
    <w:tmpl w:val="0C0A000F"/>
    <w:lvl w:ilvl="0">
      <w:start w:val="1"/>
      <w:numFmt w:val="decimal"/>
      <w:lvlText w:val="%1."/>
      <w:lvlJc w:val="left"/>
      <w:pPr>
        <w:tabs>
          <w:tab w:val="num" w:pos="360"/>
        </w:tabs>
        <w:ind w:left="360" w:hanging="360"/>
      </w:pPr>
    </w:lvl>
  </w:abstractNum>
  <w:abstractNum w:abstractNumId="23">
    <w:nsid w:val="472C332A"/>
    <w:multiLevelType w:val="hybridMultilevel"/>
    <w:tmpl w:val="13D88A02"/>
    <w:lvl w:ilvl="0" w:tplc="0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4">
    <w:nsid w:val="47BC3177"/>
    <w:multiLevelType w:val="hybridMultilevel"/>
    <w:tmpl w:val="D8ACCA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A4635E9"/>
    <w:multiLevelType w:val="hybridMultilevel"/>
    <w:tmpl w:val="215AF23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6">
    <w:nsid w:val="4A7366B9"/>
    <w:multiLevelType w:val="hybridMultilevel"/>
    <w:tmpl w:val="14821956"/>
    <w:lvl w:ilvl="0" w:tplc="0C0A0001">
      <w:start w:val="1"/>
      <w:numFmt w:val="bullet"/>
      <w:lvlText w:val=""/>
      <w:lvlJc w:val="left"/>
      <w:pPr>
        <w:tabs>
          <w:tab w:val="num" w:pos="2120"/>
        </w:tabs>
        <w:ind w:left="2120" w:hanging="360"/>
      </w:pPr>
      <w:rPr>
        <w:rFonts w:ascii="Symbol" w:hAnsi="Symbol" w:hint="default"/>
      </w:rPr>
    </w:lvl>
    <w:lvl w:ilvl="1" w:tplc="0C0A0003">
      <w:start w:val="1"/>
      <w:numFmt w:val="bullet"/>
      <w:lvlText w:val="o"/>
      <w:lvlJc w:val="left"/>
      <w:pPr>
        <w:tabs>
          <w:tab w:val="num" w:pos="2840"/>
        </w:tabs>
        <w:ind w:left="2840" w:hanging="360"/>
      </w:pPr>
      <w:rPr>
        <w:rFonts w:ascii="Courier New" w:hAnsi="Courier New" w:cs="Courier New" w:hint="default"/>
      </w:rPr>
    </w:lvl>
    <w:lvl w:ilvl="2" w:tplc="0C0A0005">
      <w:start w:val="1"/>
      <w:numFmt w:val="bullet"/>
      <w:lvlText w:val=""/>
      <w:lvlJc w:val="left"/>
      <w:pPr>
        <w:tabs>
          <w:tab w:val="num" w:pos="3560"/>
        </w:tabs>
        <w:ind w:left="3560" w:hanging="360"/>
      </w:pPr>
      <w:rPr>
        <w:rFonts w:ascii="Wingdings" w:hAnsi="Wingdings" w:hint="default"/>
      </w:rPr>
    </w:lvl>
    <w:lvl w:ilvl="3" w:tplc="0C0A0001">
      <w:start w:val="1"/>
      <w:numFmt w:val="bullet"/>
      <w:lvlText w:val=""/>
      <w:lvlJc w:val="left"/>
      <w:pPr>
        <w:tabs>
          <w:tab w:val="num" w:pos="4280"/>
        </w:tabs>
        <w:ind w:left="4280" w:hanging="360"/>
      </w:pPr>
      <w:rPr>
        <w:rFonts w:ascii="Symbol" w:hAnsi="Symbol" w:hint="default"/>
      </w:rPr>
    </w:lvl>
    <w:lvl w:ilvl="4" w:tplc="0C0A0003">
      <w:start w:val="1"/>
      <w:numFmt w:val="bullet"/>
      <w:lvlText w:val="o"/>
      <w:lvlJc w:val="left"/>
      <w:pPr>
        <w:tabs>
          <w:tab w:val="num" w:pos="5000"/>
        </w:tabs>
        <w:ind w:left="5000" w:hanging="360"/>
      </w:pPr>
      <w:rPr>
        <w:rFonts w:ascii="Courier New" w:hAnsi="Courier New" w:cs="Courier New" w:hint="default"/>
      </w:rPr>
    </w:lvl>
    <w:lvl w:ilvl="5" w:tplc="0C0A0005">
      <w:start w:val="1"/>
      <w:numFmt w:val="bullet"/>
      <w:lvlText w:val=""/>
      <w:lvlJc w:val="left"/>
      <w:pPr>
        <w:tabs>
          <w:tab w:val="num" w:pos="5720"/>
        </w:tabs>
        <w:ind w:left="5720" w:hanging="360"/>
      </w:pPr>
      <w:rPr>
        <w:rFonts w:ascii="Wingdings" w:hAnsi="Wingdings" w:hint="default"/>
      </w:rPr>
    </w:lvl>
    <w:lvl w:ilvl="6" w:tplc="0C0A0001">
      <w:start w:val="1"/>
      <w:numFmt w:val="bullet"/>
      <w:lvlText w:val=""/>
      <w:lvlJc w:val="left"/>
      <w:pPr>
        <w:tabs>
          <w:tab w:val="num" w:pos="6440"/>
        </w:tabs>
        <w:ind w:left="6440" w:hanging="360"/>
      </w:pPr>
      <w:rPr>
        <w:rFonts w:ascii="Symbol" w:hAnsi="Symbol" w:hint="default"/>
      </w:rPr>
    </w:lvl>
    <w:lvl w:ilvl="7" w:tplc="0C0A0003">
      <w:start w:val="1"/>
      <w:numFmt w:val="bullet"/>
      <w:lvlText w:val="o"/>
      <w:lvlJc w:val="left"/>
      <w:pPr>
        <w:tabs>
          <w:tab w:val="num" w:pos="7160"/>
        </w:tabs>
        <w:ind w:left="7160" w:hanging="360"/>
      </w:pPr>
      <w:rPr>
        <w:rFonts w:ascii="Courier New" w:hAnsi="Courier New" w:cs="Courier New" w:hint="default"/>
      </w:rPr>
    </w:lvl>
    <w:lvl w:ilvl="8" w:tplc="0C0A0005">
      <w:start w:val="1"/>
      <w:numFmt w:val="bullet"/>
      <w:lvlText w:val=""/>
      <w:lvlJc w:val="left"/>
      <w:pPr>
        <w:tabs>
          <w:tab w:val="num" w:pos="7880"/>
        </w:tabs>
        <w:ind w:left="7880" w:hanging="360"/>
      </w:pPr>
      <w:rPr>
        <w:rFonts w:ascii="Wingdings" w:hAnsi="Wingdings" w:hint="default"/>
      </w:rPr>
    </w:lvl>
  </w:abstractNum>
  <w:abstractNum w:abstractNumId="27">
    <w:nsid w:val="4B41512F"/>
    <w:multiLevelType w:val="hybridMultilevel"/>
    <w:tmpl w:val="8BD4C0D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4F8C7C94"/>
    <w:multiLevelType w:val="hybridMultilevel"/>
    <w:tmpl w:val="BCD6DE74"/>
    <w:lvl w:ilvl="0" w:tplc="0C0A0001">
      <w:start w:val="1"/>
      <w:numFmt w:val="bullet"/>
      <w:lvlText w:val=""/>
      <w:lvlJc w:val="left"/>
      <w:pPr>
        <w:tabs>
          <w:tab w:val="num" w:pos="1776"/>
        </w:tabs>
        <w:ind w:left="1776" w:hanging="360"/>
      </w:pPr>
      <w:rPr>
        <w:rFonts w:ascii="Symbol" w:hAnsi="Symbol" w:hint="default"/>
      </w:rPr>
    </w:lvl>
    <w:lvl w:ilvl="1" w:tplc="379231C8">
      <w:start w:val="1"/>
      <w:numFmt w:val="bullet"/>
      <w:lvlText w:val=""/>
      <w:lvlJc w:val="left"/>
      <w:pPr>
        <w:tabs>
          <w:tab w:val="num" w:pos="2496"/>
        </w:tabs>
        <w:ind w:left="2496" w:hanging="360"/>
      </w:pPr>
      <w:rPr>
        <w:rFonts w:ascii="Wingdings 2" w:hAnsi="Wingdings 2" w:cs="Arial" w:hint="default"/>
      </w:rPr>
    </w:lvl>
    <w:lvl w:ilvl="2" w:tplc="9012AA5E">
      <w:numFmt w:val="bullet"/>
      <w:lvlText w:val="-"/>
      <w:lvlJc w:val="left"/>
      <w:pPr>
        <w:tabs>
          <w:tab w:val="num" w:pos="3216"/>
        </w:tabs>
        <w:ind w:left="3216" w:hanging="360"/>
      </w:pPr>
      <w:rPr>
        <w:rFonts w:ascii="Arial" w:eastAsia="Times New Roman" w:hAnsi="Arial" w:cs="Arial"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29">
    <w:nsid w:val="53326DBE"/>
    <w:multiLevelType w:val="hybridMultilevel"/>
    <w:tmpl w:val="C4CEA7FC"/>
    <w:lvl w:ilvl="0" w:tplc="45D2014A">
      <w:start w:val="1"/>
      <w:numFmt w:val="lowerLetter"/>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30">
    <w:nsid w:val="585B70D2"/>
    <w:multiLevelType w:val="hybridMultilevel"/>
    <w:tmpl w:val="0C04375A"/>
    <w:lvl w:ilvl="0" w:tplc="2C0A0001">
      <w:start w:val="1"/>
      <w:numFmt w:val="bullet"/>
      <w:lvlText w:val=""/>
      <w:lvlJc w:val="left"/>
      <w:pPr>
        <w:ind w:left="788" w:hanging="360"/>
      </w:pPr>
      <w:rPr>
        <w:rFonts w:ascii="Symbol" w:hAnsi="Symbol" w:hint="default"/>
      </w:rPr>
    </w:lvl>
    <w:lvl w:ilvl="1" w:tplc="2C0A0003" w:tentative="1">
      <w:start w:val="1"/>
      <w:numFmt w:val="bullet"/>
      <w:lvlText w:val="o"/>
      <w:lvlJc w:val="left"/>
      <w:pPr>
        <w:ind w:left="1508" w:hanging="360"/>
      </w:pPr>
      <w:rPr>
        <w:rFonts w:ascii="Courier New" w:hAnsi="Courier New" w:cs="Courier New" w:hint="default"/>
      </w:rPr>
    </w:lvl>
    <w:lvl w:ilvl="2" w:tplc="2C0A0005" w:tentative="1">
      <w:start w:val="1"/>
      <w:numFmt w:val="bullet"/>
      <w:lvlText w:val=""/>
      <w:lvlJc w:val="left"/>
      <w:pPr>
        <w:ind w:left="2228" w:hanging="360"/>
      </w:pPr>
      <w:rPr>
        <w:rFonts w:ascii="Wingdings" w:hAnsi="Wingdings" w:hint="default"/>
      </w:rPr>
    </w:lvl>
    <w:lvl w:ilvl="3" w:tplc="2C0A0001" w:tentative="1">
      <w:start w:val="1"/>
      <w:numFmt w:val="bullet"/>
      <w:lvlText w:val=""/>
      <w:lvlJc w:val="left"/>
      <w:pPr>
        <w:ind w:left="2948" w:hanging="360"/>
      </w:pPr>
      <w:rPr>
        <w:rFonts w:ascii="Symbol" w:hAnsi="Symbol" w:hint="default"/>
      </w:rPr>
    </w:lvl>
    <w:lvl w:ilvl="4" w:tplc="2C0A0003" w:tentative="1">
      <w:start w:val="1"/>
      <w:numFmt w:val="bullet"/>
      <w:lvlText w:val="o"/>
      <w:lvlJc w:val="left"/>
      <w:pPr>
        <w:ind w:left="3668" w:hanging="360"/>
      </w:pPr>
      <w:rPr>
        <w:rFonts w:ascii="Courier New" w:hAnsi="Courier New" w:cs="Courier New" w:hint="default"/>
      </w:rPr>
    </w:lvl>
    <w:lvl w:ilvl="5" w:tplc="2C0A0005" w:tentative="1">
      <w:start w:val="1"/>
      <w:numFmt w:val="bullet"/>
      <w:lvlText w:val=""/>
      <w:lvlJc w:val="left"/>
      <w:pPr>
        <w:ind w:left="4388" w:hanging="360"/>
      </w:pPr>
      <w:rPr>
        <w:rFonts w:ascii="Wingdings" w:hAnsi="Wingdings" w:hint="default"/>
      </w:rPr>
    </w:lvl>
    <w:lvl w:ilvl="6" w:tplc="2C0A0001" w:tentative="1">
      <w:start w:val="1"/>
      <w:numFmt w:val="bullet"/>
      <w:lvlText w:val=""/>
      <w:lvlJc w:val="left"/>
      <w:pPr>
        <w:ind w:left="5108" w:hanging="360"/>
      </w:pPr>
      <w:rPr>
        <w:rFonts w:ascii="Symbol" w:hAnsi="Symbol" w:hint="default"/>
      </w:rPr>
    </w:lvl>
    <w:lvl w:ilvl="7" w:tplc="2C0A0003" w:tentative="1">
      <w:start w:val="1"/>
      <w:numFmt w:val="bullet"/>
      <w:lvlText w:val="o"/>
      <w:lvlJc w:val="left"/>
      <w:pPr>
        <w:ind w:left="5828" w:hanging="360"/>
      </w:pPr>
      <w:rPr>
        <w:rFonts w:ascii="Courier New" w:hAnsi="Courier New" w:cs="Courier New" w:hint="default"/>
      </w:rPr>
    </w:lvl>
    <w:lvl w:ilvl="8" w:tplc="2C0A0005" w:tentative="1">
      <w:start w:val="1"/>
      <w:numFmt w:val="bullet"/>
      <w:lvlText w:val=""/>
      <w:lvlJc w:val="left"/>
      <w:pPr>
        <w:ind w:left="6548" w:hanging="360"/>
      </w:pPr>
      <w:rPr>
        <w:rFonts w:ascii="Wingdings" w:hAnsi="Wingdings" w:hint="default"/>
      </w:rPr>
    </w:lvl>
  </w:abstractNum>
  <w:abstractNum w:abstractNumId="31">
    <w:nsid w:val="5CFE5250"/>
    <w:multiLevelType w:val="hybridMultilevel"/>
    <w:tmpl w:val="36E8C0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5F870930"/>
    <w:multiLevelType w:val="hybridMultilevel"/>
    <w:tmpl w:val="400ECB7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617645DD"/>
    <w:multiLevelType w:val="hybridMultilevel"/>
    <w:tmpl w:val="6B68CE4E"/>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34">
    <w:nsid w:val="623D1CCF"/>
    <w:multiLevelType w:val="hybridMultilevel"/>
    <w:tmpl w:val="42C4E08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5">
    <w:nsid w:val="6981551E"/>
    <w:multiLevelType w:val="hybridMultilevel"/>
    <w:tmpl w:val="67CEA3B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6">
    <w:nsid w:val="6A6332B5"/>
    <w:multiLevelType w:val="hybridMultilevel"/>
    <w:tmpl w:val="E66EA27C"/>
    <w:lvl w:ilvl="0" w:tplc="F132C50C">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37">
    <w:nsid w:val="6C8C0258"/>
    <w:multiLevelType w:val="hybridMultilevel"/>
    <w:tmpl w:val="E1A6194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38">
    <w:nsid w:val="6F596CFD"/>
    <w:multiLevelType w:val="hybridMultilevel"/>
    <w:tmpl w:val="E49CE16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9">
    <w:nsid w:val="74FC4813"/>
    <w:multiLevelType w:val="hybridMultilevel"/>
    <w:tmpl w:val="D4FE8CC8"/>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40">
    <w:nsid w:val="761E33F9"/>
    <w:multiLevelType w:val="hybridMultilevel"/>
    <w:tmpl w:val="888601E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7EC17F23"/>
    <w:multiLevelType w:val="hybridMultilevel"/>
    <w:tmpl w:val="77848F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38"/>
  </w:num>
  <w:num w:numId="2">
    <w:abstractNumId w:val="17"/>
  </w:num>
  <w:num w:numId="3">
    <w:abstractNumId w:val="3"/>
  </w:num>
  <w:num w:numId="4">
    <w:abstractNumId w:val="27"/>
  </w:num>
  <w:num w:numId="5">
    <w:abstractNumId w:val="13"/>
  </w:num>
  <w:num w:numId="6">
    <w:abstractNumId w:val="34"/>
  </w:num>
  <w:num w:numId="7">
    <w:abstractNumId w:val="37"/>
  </w:num>
  <w:num w:numId="8">
    <w:abstractNumId w:val="1"/>
  </w:num>
  <w:num w:numId="9">
    <w:abstractNumId w:val="11"/>
  </w:num>
  <w:num w:numId="10">
    <w:abstractNumId w:val="5"/>
  </w:num>
  <w:num w:numId="11">
    <w:abstractNumId w:val="39"/>
  </w:num>
  <w:num w:numId="12">
    <w:abstractNumId w:val="9"/>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2"/>
  </w:num>
  <w:num w:numId="18">
    <w:abstractNumId w:val="18"/>
  </w:num>
  <w:num w:numId="19">
    <w:abstractNumId w:val="8"/>
  </w:num>
  <w:num w:numId="20">
    <w:abstractNumId w:val="33"/>
  </w:num>
  <w:num w:numId="21">
    <w:abstractNumId w:val="15"/>
  </w:num>
  <w:num w:numId="22">
    <w:abstractNumId w:val="26"/>
  </w:num>
  <w:num w:numId="23">
    <w:abstractNumId w:val="4"/>
  </w:num>
  <w:num w:numId="24">
    <w:abstractNumId w:val="31"/>
  </w:num>
  <w:num w:numId="25">
    <w:abstractNumId w:val="21"/>
  </w:num>
  <w:num w:numId="26">
    <w:abstractNumId w:val="24"/>
  </w:num>
  <w:num w:numId="27">
    <w:abstractNumId w:val="30"/>
  </w:num>
  <w:num w:numId="28">
    <w:abstractNumId w:val="36"/>
  </w:num>
  <w:num w:numId="29">
    <w:abstractNumId w:val="29"/>
  </w:num>
  <w:num w:numId="30">
    <w:abstractNumId w:val="7"/>
  </w:num>
  <w:num w:numId="31">
    <w:abstractNumId w:val="6"/>
  </w:num>
  <w:num w:numId="32">
    <w:abstractNumId w:val="41"/>
  </w:num>
  <w:num w:numId="33">
    <w:abstractNumId w:val="20"/>
  </w:num>
  <w:num w:numId="34">
    <w:abstractNumId w:val="25"/>
  </w:num>
  <w:num w:numId="35">
    <w:abstractNumId w:val="23"/>
  </w:num>
  <w:num w:numId="36">
    <w:abstractNumId w:val="40"/>
  </w:num>
  <w:num w:numId="37">
    <w:abstractNumId w:val="16"/>
  </w:num>
  <w:num w:numId="38">
    <w:abstractNumId w:val="14"/>
  </w:num>
  <w:num w:numId="39">
    <w:abstractNumId w:val="10"/>
  </w:num>
  <w:num w:numId="40">
    <w:abstractNumId w:val="0"/>
  </w:num>
  <w:num w:numId="41">
    <w:abstractNumId w:val="22"/>
  </w:num>
  <w:num w:numId="42">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F7"/>
    <w:rsid w:val="00003A56"/>
    <w:rsid w:val="00007D38"/>
    <w:rsid w:val="00016294"/>
    <w:rsid w:val="00024B72"/>
    <w:rsid w:val="00025ABD"/>
    <w:rsid w:val="000339C0"/>
    <w:rsid w:val="00034C41"/>
    <w:rsid w:val="0007617A"/>
    <w:rsid w:val="00081C97"/>
    <w:rsid w:val="000B4559"/>
    <w:rsid w:val="000C0480"/>
    <w:rsid w:val="000C1E60"/>
    <w:rsid w:val="000D5DF1"/>
    <w:rsid w:val="000E0B0E"/>
    <w:rsid w:val="000E182F"/>
    <w:rsid w:val="00101614"/>
    <w:rsid w:val="001307C5"/>
    <w:rsid w:val="0013225A"/>
    <w:rsid w:val="00144984"/>
    <w:rsid w:val="001539AA"/>
    <w:rsid w:val="00171D8E"/>
    <w:rsid w:val="001739C3"/>
    <w:rsid w:val="001744FD"/>
    <w:rsid w:val="00177985"/>
    <w:rsid w:val="0018598E"/>
    <w:rsid w:val="00190318"/>
    <w:rsid w:val="00191490"/>
    <w:rsid w:val="00194841"/>
    <w:rsid w:val="001A3770"/>
    <w:rsid w:val="001A6FEC"/>
    <w:rsid w:val="001B094C"/>
    <w:rsid w:val="001E1CE8"/>
    <w:rsid w:val="001E38C4"/>
    <w:rsid w:val="001E43D5"/>
    <w:rsid w:val="001E5676"/>
    <w:rsid w:val="001F0F24"/>
    <w:rsid w:val="001F2DD9"/>
    <w:rsid w:val="001F518D"/>
    <w:rsid w:val="001F6A35"/>
    <w:rsid w:val="00204B36"/>
    <w:rsid w:val="00234717"/>
    <w:rsid w:val="0024153D"/>
    <w:rsid w:val="00262D7B"/>
    <w:rsid w:val="00284506"/>
    <w:rsid w:val="002B6B92"/>
    <w:rsid w:val="002C5E07"/>
    <w:rsid w:val="002F29DB"/>
    <w:rsid w:val="002F534A"/>
    <w:rsid w:val="00301215"/>
    <w:rsid w:val="00314E3C"/>
    <w:rsid w:val="00320EF5"/>
    <w:rsid w:val="0032351F"/>
    <w:rsid w:val="003648DB"/>
    <w:rsid w:val="0037029A"/>
    <w:rsid w:val="00377391"/>
    <w:rsid w:val="003B1746"/>
    <w:rsid w:val="00405E13"/>
    <w:rsid w:val="004164CE"/>
    <w:rsid w:val="00424AEE"/>
    <w:rsid w:val="0042546B"/>
    <w:rsid w:val="0044340B"/>
    <w:rsid w:val="004522E1"/>
    <w:rsid w:val="0046254C"/>
    <w:rsid w:val="00466E1E"/>
    <w:rsid w:val="004745B7"/>
    <w:rsid w:val="00487DD7"/>
    <w:rsid w:val="004B33F1"/>
    <w:rsid w:val="004C3084"/>
    <w:rsid w:val="004C7E31"/>
    <w:rsid w:val="004D0A72"/>
    <w:rsid w:val="004D32B5"/>
    <w:rsid w:val="004E1EF7"/>
    <w:rsid w:val="004E308B"/>
    <w:rsid w:val="005170BE"/>
    <w:rsid w:val="005272E1"/>
    <w:rsid w:val="00536659"/>
    <w:rsid w:val="0054769F"/>
    <w:rsid w:val="00561358"/>
    <w:rsid w:val="005614F7"/>
    <w:rsid w:val="005732D6"/>
    <w:rsid w:val="00597713"/>
    <w:rsid w:val="005B2D1F"/>
    <w:rsid w:val="005C01E0"/>
    <w:rsid w:val="005C3295"/>
    <w:rsid w:val="005D0A4E"/>
    <w:rsid w:val="005D3C1F"/>
    <w:rsid w:val="00635552"/>
    <w:rsid w:val="00641B35"/>
    <w:rsid w:val="00642BA6"/>
    <w:rsid w:val="00646E41"/>
    <w:rsid w:val="00667322"/>
    <w:rsid w:val="006A270F"/>
    <w:rsid w:val="006B0C47"/>
    <w:rsid w:val="006B6508"/>
    <w:rsid w:val="006D13FD"/>
    <w:rsid w:val="006D1EF8"/>
    <w:rsid w:val="006F53B2"/>
    <w:rsid w:val="0070205D"/>
    <w:rsid w:val="00736C03"/>
    <w:rsid w:val="00737C8C"/>
    <w:rsid w:val="00740CE5"/>
    <w:rsid w:val="00747DE2"/>
    <w:rsid w:val="007531B9"/>
    <w:rsid w:val="0076376A"/>
    <w:rsid w:val="00770AD6"/>
    <w:rsid w:val="00773D1B"/>
    <w:rsid w:val="0077517A"/>
    <w:rsid w:val="00775610"/>
    <w:rsid w:val="007D5AFB"/>
    <w:rsid w:val="007D6140"/>
    <w:rsid w:val="007E006D"/>
    <w:rsid w:val="00804062"/>
    <w:rsid w:val="0081658D"/>
    <w:rsid w:val="00823922"/>
    <w:rsid w:val="00825789"/>
    <w:rsid w:val="00831EC9"/>
    <w:rsid w:val="00836E5E"/>
    <w:rsid w:val="00840042"/>
    <w:rsid w:val="008443B5"/>
    <w:rsid w:val="0084644B"/>
    <w:rsid w:val="00857DF7"/>
    <w:rsid w:val="00867948"/>
    <w:rsid w:val="0089460E"/>
    <w:rsid w:val="008D2930"/>
    <w:rsid w:val="008D4C8D"/>
    <w:rsid w:val="008F43B0"/>
    <w:rsid w:val="00925A34"/>
    <w:rsid w:val="00926262"/>
    <w:rsid w:val="00933DE0"/>
    <w:rsid w:val="00934CC0"/>
    <w:rsid w:val="0094687F"/>
    <w:rsid w:val="009542FB"/>
    <w:rsid w:val="00957B75"/>
    <w:rsid w:val="00975AF8"/>
    <w:rsid w:val="00982A39"/>
    <w:rsid w:val="00987E3D"/>
    <w:rsid w:val="009940CB"/>
    <w:rsid w:val="009C4ACA"/>
    <w:rsid w:val="009C4E02"/>
    <w:rsid w:val="00A02405"/>
    <w:rsid w:val="00A02F12"/>
    <w:rsid w:val="00A047A7"/>
    <w:rsid w:val="00A2365A"/>
    <w:rsid w:val="00A330AF"/>
    <w:rsid w:val="00A37E84"/>
    <w:rsid w:val="00A70FC1"/>
    <w:rsid w:val="00A85B05"/>
    <w:rsid w:val="00A91B18"/>
    <w:rsid w:val="00AA01B0"/>
    <w:rsid w:val="00AB0FF5"/>
    <w:rsid w:val="00AB3DD1"/>
    <w:rsid w:val="00AD15D2"/>
    <w:rsid w:val="00AD2628"/>
    <w:rsid w:val="00AE2263"/>
    <w:rsid w:val="00AF0689"/>
    <w:rsid w:val="00B055D3"/>
    <w:rsid w:val="00B3433A"/>
    <w:rsid w:val="00B522E0"/>
    <w:rsid w:val="00B724F3"/>
    <w:rsid w:val="00B8004C"/>
    <w:rsid w:val="00B97702"/>
    <w:rsid w:val="00BB761A"/>
    <w:rsid w:val="00BD2C1E"/>
    <w:rsid w:val="00BD67C7"/>
    <w:rsid w:val="00C04277"/>
    <w:rsid w:val="00C16E35"/>
    <w:rsid w:val="00C20151"/>
    <w:rsid w:val="00C315EA"/>
    <w:rsid w:val="00C36311"/>
    <w:rsid w:val="00C51A32"/>
    <w:rsid w:val="00C6086C"/>
    <w:rsid w:val="00C71B1D"/>
    <w:rsid w:val="00C72DF1"/>
    <w:rsid w:val="00C91701"/>
    <w:rsid w:val="00CC6FAE"/>
    <w:rsid w:val="00CD2E74"/>
    <w:rsid w:val="00CE446A"/>
    <w:rsid w:val="00CF555D"/>
    <w:rsid w:val="00D07543"/>
    <w:rsid w:val="00D13719"/>
    <w:rsid w:val="00D1632D"/>
    <w:rsid w:val="00D37C71"/>
    <w:rsid w:val="00D51364"/>
    <w:rsid w:val="00D60725"/>
    <w:rsid w:val="00D64A90"/>
    <w:rsid w:val="00D73460"/>
    <w:rsid w:val="00D7398D"/>
    <w:rsid w:val="00D839E9"/>
    <w:rsid w:val="00D8620C"/>
    <w:rsid w:val="00D86348"/>
    <w:rsid w:val="00DA18E6"/>
    <w:rsid w:val="00DA2C39"/>
    <w:rsid w:val="00DD6D98"/>
    <w:rsid w:val="00DF15FC"/>
    <w:rsid w:val="00E002BD"/>
    <w:rsid w:val="00E0246F"/>
    <w:rsid w:val="00E13B25"/>
    <w:rsid w:val="00E1402C"/>
    <w:rsid w:val="00E1437A"/>
    <w:rsid w:val="00E20DBC"/>
    <w:rsid w:val="00E435E8"/>
    <w:rsid w:val="00E50BDF"/>
    <w:rsid w:val="00E60352"/>
    <w:rsid w:val="00E72C03"/>
    <w:rsid w:val="00E73383"/>
    <w:rsid w:val="00E80D33"/>
    <w:rsid w:val="00E83420"/>
    <w:rsid w:val="00E83EF2"/>
    <w:rsid w:val="00EC425F"/>
    <w:rsid w:val="00EE2194"/>
    <w:rsid w:val="00F065E3"/>
    <w:rsid w:val="00F22B4A"/>
    <w:rsid w:val="00F3302F"/>
    <w:rsid w:val="00F43D10"/>
    <w:rsid w:val="00F64135"/>
    <w:rsid w:val="00F7467C"/>
    <w:rsid w:val="00F825C5"/>
    <w:rsid w:val="00F83415"/>
    <w:rsid w:val="00F86294"/>
    <w:rsid w:val="00F97A06"/>
    <w:rsid w:val="00FA39EC"/>
    <w:rsid w:val="00FB3656"/>
    <w:rsid w:val="00FC216B"/>
    <w:rsid w:val="00FC5D4A"/>
    <w:rsid w:val="00FD3156"/>
    <w:rsid w:val="00FE38E5"/>
    <w:rsid w:val="00FF18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7A455D1-3AFA-4C89-88AD-2C364C72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EF7"/>
    <w:pPr>
      <w:ind w:left="720"/>
      <w:contextualSpacing/>
    </w:pPr>
  </w:style>
  <w:style w:type="paragraph" w:styleId="Encabezado">
    <w:name w:val="header"/>
    <w:basedOn w:val="Normal"/>
    <w:link w:val="EncabezadoCar"/>
    <w:uiPriority w:val="99"/>
    <w:unhideWhenUsed/>
    <w:rsid w:val="002F53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34A"/>
  </w:style>
  <w:style w:type="paragraph" w:styleId="Piedepgina">
    <w:name w:val="footer"/>
    <w:basedOn w:val="Normal"/>
    <w:link w:val="PiedepginaCar"/>
    <w:uiPriority w:val="99"/>
    <w:unhideWhenUsed/>
    <w:rsid w:val="002F53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34A"/>
  </w:style>
  <w:style w:type="character" w:styleId="Hipervnculo">
    <w:name w:val="Hyperlink"/>
    <w:basedOn w:val="Fuentedeprrafopredeter"/>
    <w:uiPriority w:val="99"/>
    <w:semiHidden/>
    <w:unhideWhenUsed/>
    <w:rsid w:val="00736C03"/>
    <w:rPr>
      <w:color w:val="0000FF"/>
      <w:u w:val="single"/>
    </w:rPr>
  </w:style>
  <w:style w:type="paragraph" w:styleId="Textodeglobo">
    <w:name w:val="Balloon Text"/>
    <w:basedOn w:val="Normal"/>
    <w:link w:val="TextodegloboCar"/>
    <w:uiPriority w:val="99"/>
    <w:semiHidden/>
    <w:unhideWhenUsed/>
    <w:rsid w:val="001539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9AA"/>
    <w:rPr>
      <w:rFonts w:ascii="Tahoma" w:hAnsi="Tahoma" w:cs="Tahoma"/>
      <w:sz w:val="16"/>
      <w:szCs w:val="16"/>
    </w:rPr>
  </w:style>
  <w:style w:type="character" w:styleId="nfasis">
    <w:name w:val="Emphasis"/>
    <w:basedOn w:val="Fuentedeprrafopredeter"/>
    <w:uiPriority w:val="20"/>
    <w:qFormat/>
    <w:rsid w:val="001F2DD9"/>
    <w:rPr>
      <w:i/>
      <w:iCs/>
    </w:rPr>
  </w:style>
  <w:style w:type="paragraph" w:styleId="Sangradetextonormal">
    <w:name w:val="Body Text Indent"/>
    <w:basedOn w:val="Normal"/>
    <w:link w:val="SangradetextonormalCar"/>
    <w:semiHidden/>
    <w:rsid w:val="001F2DD9"/>
    <w:pPr>
      <w:spacing w:after="0" w:line="240" w:lineRule="auto"/>
      <w:ind w:left="567"/>
    </w:pPr>
    <w:rPr>
      <w:rFonts w:ascii="Aldine721 BT" w:eastAsia="Times New Roman" w:hAnsi="Aldine721 BT" w:cs="Times New Roman"/>
      <w:szCs w:val="20"/>
      <w:lang w:eastAsia="es-AR"/>
    </w:rPr>
  </w:style>
  <w:style w:type="character" w:customStyle="1" w:styleId="SangradetextonormalCar">
    <w:name w:val="Sangría de texto normal Car"/>
    <w:basedOn w:val="Fuentedeprrafopredeter"/>
    <w:link w:val="Sangradetextonormal"/>
    <w:semiHidden/>
    <w:rsid w:val="001F2DD9"/>
    <w:rPr>
      <w:rFonts w:ascii="Aldine721 BT" w:eastAsia="Times New Roman" w:hAnsi="Aldine721 BT" w:cs="Times New Roman"/>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8082">
      <w:bodyDiv w:val="1"/>
      <w:marLeft w:val="0"/>
      <w:marRight w:val="0"/>
      <w:marTop w:val="0"/>
      <w:marBottom w:val="0"/>
      <w:divBdr>
        <w:top w:val="none" w:sz="0" w:space="0" w:color="auto"/>
        <w:left w:val="none" w:sz="0" w:space="0" w:color="auto"/>
        <w:bottom w:val="none" w:sz="0" w:space="0" w:color="auto"/>
        <w:right w:val="none" w:sz="0" w:space="0" w:color="auto"/>
      </w:divBdr>
    </w:div>
    <w:div w:id="959259851">
      <w:bodyDiv w:val="1"/>
      <w:marLeft w:val="0"/>
      <w:marRight w:val="0"/>
      <w:marTop w:val="0"/>
      <w:marBottom w:val="0"/>
      <w:divBdr>
        <w:top w:val="none" w:sz="0" w:space="0" w:color="auto"/>
        <w:left w:val="none" w:sz="0" w:space="0" w:color="auto"/>
        <w:bottom w:val="none" w:sz="0" w:space="0" w:color="auto"/>
        <w:right w:val="none" w:sz="0" w:space="0" w:color="auto"/>
      </w:divBdr>
    </w:div>
    <w:div w:id="11321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yvartanian@hotmail.com" TargetMode="External"/><Relationship Id="rId5" Type="http://schemas.openxmlformats.org/officeDocument/2006/relationships/webSettings" Target="webSettings.xml"/><Relationship Id="rId10" Type="http://schemas.openxmlformats.org/officeDocument/2006/relationships/hyperlink" Target="mailto:raulrcarranza@hotmail.com" TargetMode="External"/><Relationship Id="rId4" Type="http://schemas.openxmlformats.org/officeDocument/2006/relationships/settings" Target="settings.xml"/><Relationship Id="rId9" Type="http://schemas.openxmlformats.org/officeDocument/2006/relationships/hyperlink" Target="mailto:adianagom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F28B-A820-47D6-AB49-5F062EF9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3714</Words>
  <Characters>20432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PC</cp:lastModifiedBy>
  <cp:revision>2</cp:revision>
  <cp:lastPrinted>2020-03-14T23:30:00Z</cp:lastPrinted>
  <dcterms:created xsi:type="dcterms:W3CDTF">2020-04-22T19:56:00Z</dcterms:created>
  <dcterms:modified xsi:type="dcterms:W3CDTF">2020-04-22T19:56:00Z</dcterms:modified>
</cp:coreProperties>
</file>