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4A07" w14:textId="77777777" w:rsidR="0064191C" w:rsidRDefault="0064191C" w:rsidP="009C10D0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14:paraId="68A1AA2F" w14:textId="77777777" w:rsidR="0064191C" w:rsidRPr="0064191C" w:rsidRDefault="0064191C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  <w:r w:rsidRPr="0064191C">
        <w:rPr>
          <w:rFonts w:ascii="Times New Roman" w:hAnsi="Times New Roman" w:cs="Times New Roman"/>
          <w:sz w:val="24"/>
          <w:szCs w:val="24"/>
          <w:lang w:val="es-MX"/>
        </w:rPr>
        <w:t>Universidad Nacional de La Plata</w:t>
      </w:r>
    </w:p>
    <w:p w14:paraId="1D0ABD65" w14:textId="77777777" w:rsidR="0064191C" w:rsidRPr="0064191C" w:rsidRDefault="0064191C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  <w:r w:rsidRPr="0064191C">
        <w:rPr>
          <w:rFonts w:ascii="Times New Roman" w:hAnsi="Times New Roman" w:cs="Times New Roman"/>
          <w:sz w:val="24"/>
          <w:szCs w:val="24"/>
          <w:lang w:val="es-MX"/>
        </w:rPr>
        <w:t>Facultad de Artes</w:t>
      </w:r>
    </w:p>
    <w:p w14:paraId="401089E2" w14:textId="77777777" w:rsidR="0064191C" w:rsidRPr="0064191C" w:rsidRDefault="0064191C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  <w:r w:rsidRPr="0064191C">
        <w:rPr>
          <w:rFonts w:ascii="Times New Roman" w:hAnsi="Times New Roman" w:cs="Times New Roman"/>
          <w:sz w:val="24"/>
          <w:szCs w:val="24"/>
          <w:lang w:val="es-MX"/>
        </w:rPr>
        <w:t>Magíster en Estética</w:t>
      </w:r>
      <w:r w:rsidR="0049505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64191C">
        <w:rPr>
          <w:rFonts w:ascii="Times New Roman" w:hAnsi="Times New Roman" w:cs="Times New Roman"/>
          <w:sz w:val="24"/>
          <w:szCs w:val="24"/>
          <w:lang w:val="es-MX"/>
        </w:rPr>
        <w:t xml:space="preserve"> Teoría </w:t>
      </w:r>
      <w:r w:rsidR="00495050">
        <w:rPr>
          <w:rFonts w:ascii="Times New Roman" w:hAnsi="Times New Roman" w:cs="Times New Roman"/>
          <w:sz w:val="24"/>
          <w:szCs w:val="24"/>
          <w:lang w:val="es-MX"/>
        </w:rPr>
        <w:t xml:space="preserve">y gestión </w:t>
      </w:r>
      <w:r w:rsidRPr="0064191C">
        <w:rPr>
          <w:rFonts w:ascii="Times New Roman" w:hAnsi="Times New Roman" w:cs="Times New Roman"/>
          <w:sz w:val="24"/>
          <w:szCs w:val="24"/>
          <w:lang w:val="es-MX"/>
        </w:rPr>
        <w:t xml:space="preserve">de las Artes </w:t>
      </w:r>
    </w:p>
    <w:p w14:paraId="558673CC" w14:textId="77777777" w:rsidR="0064191C" w:rsidRPr="0064191C" w:rsidRDefault="0064191C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  <w:r w:rsidRPr="0064191C">
        <w:rPr>
          <w:rFonts w:ascii="Times New Roman" w:hAnsi="Times New Roman" w:cs="Times New Roman"/>
          <w:sz w:val="24"/>
          <w:szCs w:val="24"/>
          <w:lang w:val="es-MX"/>
        </w:rPr>
        <w:t xml:space="preserve">Asignatura: Estética </w:t>
      </w:r>
    </w:p>
    <w:p w14:paraId="22154B01" w14:textId="77777777" w:rsidR="0064191C" w:rsidRPr="0064191C" w:rsidRDefault="0064191C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  <w:r w:rsidRPr="0064191C">
        <w:rPr>
          <w:rFonts w:ascii="Times New Roman" w:hAnsi="Times New Roman" w:cs="Times New Roman"/>
          <w:sz w:val="24"/>
          <w:szCs w:val="24"/>
          <w:lang w:val="es-MX"/>
        </w:rPr>
        <w:t>Profesora: Analía Melamed</w:t>
      </w:r>
    </w:p>
    <w:p w14:paraId="25EB1C70" w14:textId="77777777" w:rsidR="0064191C" w:rsidRDefault="0064191C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  <w:r w:rsidRPr="0064191C">
        <w:rPr>
          <w:rFonts w:ascii="Times New Roman" w:hAnsi="Times New Roman" w:cs="Times New Roman"/>
          <w:sz w:val="24"/>
          <w:szCs w:val="24"/>
          <w:lang w:val="es-MX"/>
        </w:rPr>
        <w:t>Año: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2023</w:t>
      </w:r>
    </w:p>
    <w:p w14:paraId="47AEBB92" w14:textId="77777777" w:rsidR="005B3FEB" w:rsidRDefault="005B3FEB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14:paraId="155EA370" w14:textId="77777777" w:rsidR="005B3FEB" w:rsidRDefault="005B3FEB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14:paraId="6AB0B988" w14:textId="77777777" w:rsidR="005B3FEB" w:rsidRDefault="005B3FEB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Seminario: </w:t>
      </w:r>
      <w:r w:rsidR="00014C7C">
        <w:rPr>
          <w:rFonts w:ascii="Times New Roman" w:hAnsi="Times New Roman" w:cs="Times New Roman"/>
          <w:sz w:val="24"/>
          <w:szCs w:val="24"/>
          <w:lang w:val="es-MX"/>
        </w:rPr>
        <w:t xml:space="preserve"> Arte, técnica y experiencia.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8CA78F1" w14:textId="77777777" w:rsidR="005B3FEB" w:rsidRDefault="005B3FEB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14:paraId="2A8E638F" w14:textId="77777777" w:rsidR="005B3FEB" w:rsidRPr="0064191C" w:rsidRDefault="005B3FEB" w:rsidP="003004AE">
      <w:pPr>
        <w:pStyle w:val="Prrafodelista"/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14:paraId="338E2CA8" w14:textId="77777777" w:rsidR="0064191C" w:rsidRDefault="0064191C" w:rsidP="003004AE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MX"/>
        </w:rPr>
      </w:pPr>
    </w:p>
    <w:p w14:paraId="7053FC59" w14:textId="77777777" w:rsidR="0064191C" w:rsidRDefault="005365FE" w:rsidP="005365F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5365FE">
        <w:rPr>
          <w:rFonts w:ascii="Times New Roman" w:hAnsi="Times New Roman" w:cs="Times New Roman"/>
          <w:sz w:val="24"/>
          <w:szCs w:val="24"/>
          <w:lang w:val="es-MX"/>
        </w:rPr>
        <w:t>FUNDAMENTACIÓN Y OBJETIVOS:</w:t>
      </w:r>
    </w:p>
    <w:p w14:paraId="6104E1EF" w14:textId="77777777" w:rsidR="005365FE" w:rsidRPr="005365FE" w:rsidRDefault="005365FE" w:rsidP="005365F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35C748E" w14:textId="77777777" w:rsidR="0064191C" w:rsidRPr="00416AC4" w:rsidRDefault="00416AC4" w:rsidP="00416AC4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programa apunta a reconstruir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algunas de 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 xml:space="preserve">las principales reflexiones estéticas modernas y contemporáneas, </w:t>
      </w:r>
      <w:r>
        <w:rPr>
          <w:rFonts w:ascii="Times New Roman" w:hAnsi="Times New Roman" w:cs="Times New Roman"/>
          <w:sz w:val="24"/>
          <w:szCs w:val="24"/>
          <w:lang w:val="es-MX"/>
        </w:rPr>
        <w:t>desde la perspectiva de lo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>s víncu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los entre arte y técnica. 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>Esta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 transformaciones mutuas entre técnica, arte y reflexión estética 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 xml:space="preserve">se entenderán en </w:t>
      </w:r>
      <w:r w:rsidRPr="009E2C61">
        <w:rPr>
          <w:rFonts w:ascii="Times New Roman" w:hAnsi="Times New Roman" w:cs="Times New Roman"/>
          <w:sz w:val="24"/>
          <w:szCs w:val="24"/>
          <w:lang w:val="es-MX"/>
        </w:rPr>
        <w:t>el contexto del capitalismo y de las principales c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 xml:space="preserve">aracterísticas </w:t>
      </w:r>
      <w:r w:rsidRPr="009E2C61">
        <w:rPr>
          <w:rFonts w:ascii="Times New Roman" w:hAnsi="Times New Roman" w:cs="Times New Roman"/>
          <w:sz w:val="24"/>
          <w:szCs w:val="24"/>
          <w:lang w:val="es-MX"/>
        </w:rPr>
        <w:t xml:space="preserve"> culturales y filosóf</w:t>
      </w:r>
      <w:r>
        <w:rPr>
          <w:rFonts w:ascii="Times New Roman" w:hAnsi="Times New Roman" w:cs="Times New Roman"/>
          <w:sz w:val="24"/>
          <w:szCs w:val="24"/>
          <w:lang w:val="es-MX"/>
        </w:rPr>
        <w:t>icas a partir de la modernidad.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En este marco, s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>e verá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E2C61">
        <w:rPr>
          <w:rFonts w:ascii="Times New Roman" w:hAnsi="Times New Roman" w:cs="Times New Roman"/>
          <w:sz w:val="24"/>
          <w:szCs w:val="24"/>
          <w:lang w:val="es-MX"/>
        </w:rPr>
        <w:t xml:space="preserve">las diversas 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>concepciones de la técnica</w:t>
      </w:r>
      <w:r w:rsidR="00986B87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 xml:space="preserve"> desde su dimensión antropológica, como saber hacer, ligada la práxis humana y </w:t>
      </w:r>
      <w:r>
        <w:rPr>
          <w:rFonts w:ascii="Times New Roman" w:hAnsi="Times New Roman" w:cs="Times New Roman"/>
          <w:sz w:val="24"/>
          <w:szCs w:val="24"/>
          <w:lang w:val="es-MX"/>
        </w:rPr>
        <w:t>a lo artesa</w:t>
      </w:r>
      <w:r w:rsidR="009E2C61">
        <w:rPr>
          <w:rFonts w:ascii="Times New Roman" w:hAnsi="Times New Roman" w:cs="Times New Roman"/>
          <w:sz w:val="24"/>
          <w:szCs w:val="24"/>
          <w:lang w:val="es-MX"/>
        </w:rPr>
        <w:t>nal hasta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 xml:space="preserve"> la técnica en su sentido industrial</w:t>
      </w:r>
      <w:r w:rsidR="009E2C61">
        <w:rPr>
          <w:rFonts w:ascii="Times New Roman" w:hAnsi="Times New Roman" w:cs="Times New Roman"/>
          <w:sz w:val="24"/>
          <w:szCs w:val="24"/>
          <w:lang w:val="es-MX"/>
        </w:rPr>
        <w:t xml:space="preserve"> o como tecno ciencia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>Y e</w:t>
      </w:r>
      <w:r w:rsidR="009E2C61">
        <w:rPr>
          <w:rFonts w:ascii="Times New Roman" w:hAnsi="Times New Roman" w:cs="Times New Roman"/>
          <w:sz w:val="24"/>
          <w:szCs w:val="24"/>
          <w:lang w:val="es-MX"/>
        </w:rPr>
        <w:t>n virtud de est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 xml:space="preserve">as maneras de entender la técnica </w:t>
      </w:r>
      <w:r w:rsidR="009E2C61">
        <w:rPr>
          <w:rFonts w:ascii="Times New Roman" w:hAnsi="Times New Roman" w:cs="Times New Roman"/>
          <w:sz w:val="24"/>
          <w:szCs w:val="24"/>
          <w:lang w:val="es-MX"/>
        </w:rPr>
        <w:t xml:space="preserve">se plantearán 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 xml:space="preserve">sus relaciones con </w:t>
      </w:r>
      <w:r w:rsidR="009E2C61">
        <w:rPr>
          <w:rFonts w:ascii="Times New Roman" w:hAnsi="Times New Roman" w:cs="Times New Roman"/>
          <w:sz w:val="24"/>
          <w:szCs w:val="24"/>
          <w:lang w:val="es-MX"/>
        </w:rPr>
        <w:t xml:space="preserve">los debates entre arte puro o impuro, autonomía 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 xml:space="preserve">artística </w:t>
      </w:r>
      <w:r w:rsidR="003004AE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="009E2C61" w:rsidRPr="009E2C61">
        <w:rPr>
          <w:rFonts w:ascii="Times New Roman" w:hAnsi="Times New Roman" w:cs="Times New Roman"/>
          <w:i/>
          <w:sz w:val="24"/>
          <w:szCs w:val="24"/>
          <w:lang w:val="es-MX"/>
        </w:rPr>
        <w:t>kitsch</w:t>
      </w:r>
      <w:r w:rsidR="009E2C61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MX"/>
        </w:rPr>
        <w:t>Asimismo, s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e </w:t>
      </w:r>
      <w:r w:rsidR="00986B87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enfocarán 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 xml:space="preserve">tanto 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>las</w:t>
      </w:r>
      <w:r w:rsidR="00342346">
        <w:rPr>
          <w:rFonts w:ascii="Times New Roman" w:hAnsi="Times New Roman" w:cs="Times New Roman"/>
          <w:sz w:val="24"/>
          <w:szCs w:val="24"/>
          <w:lang w:val="es-MX"/>
        </w:rPr>
        <w:t xml:space="preserve"> visiones 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del arte como negatividad y crítica de la alienación 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>como las que dan cuenta de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 su integración en el sistema de producción tecno-científico</w:t>
      </w:r>
      <w:r w:rsidR="00986B87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 en cuyo marco 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>estable</w:t>
      </w:r>
      <w:r w:rsidR="00986B87" w:rsidRPr="00416AC4">
        <w:rPr>
          <w:rFonts w:ascii="Times New Roman" w:hAnsi="Times New Roman" w:cs="Times New Roman"/>
          <w:sz w:val="24"/>
          <w:szCs w:val="24"/>
          <w:lang w:val="es-MX"/>
        </w:rPr>
        <w:t>ce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 complejos lazos con las lógicas del diseño y del consumo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986B87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>e tratar</w:t>
      </w:r>
      <w:r w:rsidR="005B3FEB" w:rsidRPr="00416AC4">
        <w:rPr>
          <w:rFonts w:ascii="Times New Roman" w:hAnsi="Times New Roman" w:cs="Times New Roman"/>
          <w:sz w:val="24"/>
          <w:szCs w:val="24"/>
          <w:lang w:val="es-MX"/>
        </w:rPr>
        <w:t>á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también 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>las discusiones estéticas contemporáneas ligadas al arte de concepto, la virtualidad, la producción de ar</w:t>
      </w:r>
      <w:r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e 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 xml:space="preserve">entendida 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como posproducción, </w:t>
      </w:r>
      <w:r>
        <w:rPr>
          <w:rFonts w:ascii="Times New Roman" w:hAnsi="Times New Roman" w:cs="Times New Roman"/>
          <w:sz w:val="24"/>
          <w:szCs w:val="24"/>
          <w:lang w:val="es-MX"/>
        </w:rPr>
        <w:t>y las discusiones sobre la desestetización del arte y la crisis de los criterios de legitimación</w:t>
      </w:r>
      <w:r w:rsidR="009E2C61" w:rsidRPr="00416AC4">
        <w:rPr>
          <w:rFonts w:ascii="Times New Roman" w:hAnsi="Times New Roman" w:cs="Times New Roman"/>
          <w:sz w:val="24"/>
          <w:szCs w:val="24"/>
          <w:lang w:val="es-MX"/>
        </w:rPr>
        <w:t xml:space="preserve">.  </w:t>
      </w:r>
    </w:p>
    <w:p w14:paraId="5CF0202F" w14:textId="77777777" w:rsidR="00416AC4" w:rsidRDefault="00986B87" w:rsidP="00986B8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 w:rsidRPr="00986B87">
        <w:rPr>
          <w:rFonts w:ascii="Times New Roman" w:hAnsi="Times New Roman" w:cs="Times New Roman"/>
          <w:sz w:val="24"/>
          <w:szCs w:val="24"/>
          <w:lang w:val="es-MX"/>
        </w:rPr>
        <w:t>El objetivo general del presente seminario es, por lo tanto, que los estudiantes profundicen los aspectos filosófico</w:t>
      </w:r>
      <w:r>
        <w:rPr>
          <w:rFonts w:ascii="Times New Roman" w:hAnsi="Times New Roman" w:cs="Times New Roman"/>
          <w:sz w:val="24"/>
          <w:szCs w:val="24"/>
          <w:lang w:val="es-MX"/>
        </w:rPr>
        <w:t>s de</w:t>
      </w:r>
      <w:r w:rsidR="005365FE">
        <w:rPr>
          <w:rFonts w:ascii="Times New Roman" w:hAnsi="Times New Roman" w:cs="Times New Roman"/>
          <w:sz w:val="24"/>
          <w:szCs w:val="24"/>
          <w:lang w:val="es-MX"/>
        </w:rPr>
        <w:t xml:space="preserve">l despliegue de la tecnociencia y sus consecuencias en la producción y recepción artística. </w:t>
      </w:r>
    </w:p>
    <w:p w14:paraId="030F988C" w14:textId="77777777" w:rsidR="00986B87" w:rsidRPr="00986B87" w:rsidRDefault="00986B87" w:rsidP="00986B8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 w:rsidRPr="00986B87">
        <w:rPr>
          <w:rFonts w:ascii="Times New Roman" w:hAnsi="Times New Roman" w:cs="Times New Roman"/>
          <w:sz w:val="24"/>
          <w:szCs w:val="24"/>
          <w:lang w:val="es-MX"/>
        </w:rPr>
        <w:t xml:space="preserve">En función de lo dicho se formulan los siguientes objetivos específicos para los alumnos: </w:t>
      </w:r>
    </w:p>
    <w:p w14:paraId="085BF4CD" w14:textId="77777777" w:rsidR="00986B87" w:rsidRPr="00986B87" w:rsidRDefault="00986B87" w:rsidP="00986B8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 w:rsidRPr="00986B87">
        <w:rPr>
          <w:rFonts w:ascii="Times New Roman" w:hAnsi="Times New Roman" w:cs="Times New Roman"/>
          <w:sz w:val="24"/>
          <w:szCs w:val="24"/>
          <w:lang w:val="es-MX"/>
        </w:rPr>
        <w:t>- Reconstruir las líneas problemáticas fundamentales que el programa plantea y en este marco determinar las transformaciones principales en las categorías estéticas.</w:t>
      </w:r>
    </w:p>
    <w:p w14:paraId="4ACB09F5" w14:textId="77777777" w:rsidR="00986B87" w:rsidRPr="00986B87" w:rsidRDefault="00986B87" w:rsidP="00986B8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 w:rsidRPr="00986B87">
        <w:rPr>
          <w:rFonts w:ascii="Times New Roman" w:hAnsi="Times New Roman" w:cs="Times New Roman"/>
          <w:sz w:val="24"/>
          <w:szCs w:val="24"/>
          <w:lang w:val="es-MX"/>
        </w:rPr>
        <w:t>-Profundizar la comprensión de los términos de las discusiones teóricas sobre estética en su estrecha relación con las manifestaciones y prácticas artísticas y el contexto histórico.</w:t>
      </w:r>
    </w:p>
    <w:p w14:paraId="6A49D049" w14:textId="77777777" w:rsidR="00986B87" w:rsidRPr="00986B87" w:rsidRDefault="00986B87" w:rsidP="00986B8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 w:rsidRPr="00986B87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- Reconocer supuestos estéticos implícitos en prácticas propias o ajenas como receptores y/o productores artísticos.  </w:t>
      </w:r>
    </w:p>
    <w:p w14:paraId="2CC87EB3" w14:textId="77777777" w:rsidR="00986B87" w:rsidRPr="00986B87" w:rsidRDefault="00986B87" w:rsidP="00986B8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 w:rsidRPr="00986B87">
        <w:rPr>
          <w:rFonts w:ascii="Times New Roman" w:hAnsi="Times New Roman" w:cs="Times New Roman"/>
          <w:sz w:val="24"/>
          <w:szCs w:val="24"/>
          <w:lang w:val="es-MX"/>
        </w:rPr>
        <w:t xml:space="preserve">- Distinguir entre argumentación estética y demostración artística o ficcional. </w:t>
      </w:r>
    </w:p>
    <w:p w14:paraId="22B16E5F" w14:textId="77777777" w:rsidR="00986B87" w:rsidRPr="00986B87" w:rsidRDefault="00986B87" w:rsidP="00986B87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r w:rsidRPr="00986B87">
        <w:rPr>
          <w:rFonts w:ascii="Times New Roman" w:hAnsi="Times New Roman" w:cs="Times New Roman"/>
          <w:sz w:val="24"/>
          <w:szCs w:val="24"/>
          <w:lang w:val="es-MX"/>
        </w:rPr>
        <w:t>- Delimitar un tema de estudio acotado dentro del temario propuesto.</w:t>
      </w:r>
    </w:p>
    <w:p w14:paraId="0BE40815" w14:textId="77777777" w:rsidR="00986B87" w:rsidRPr="009E2C61" w:rsidRDefault="00986B87" w:rsidP="009E2C61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616D1BD" w14:textId="77777777" w:rsidR="005365FE" w:rsidRDefault="005365FE" w:rsidP="005365F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4791DC4" w14:textId="77777777" w:rsidR="0064191C" w:rsidRPr="005365FE" w:rsidRDefault="005365FE" w:rsidP="005365F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65FE">
        <w:rPr>
          <w:rFonts w:ascii="Times New Roman" w:hAnsi="Times New Roman" w:cs="Times New Roman"/>
          <w:sz w:val="24"/>
          <w:szCs w:val="24"/>
          <w:lang w:val="es-MX"/>
        </w:rPr>
        <w:t>II. TEMARIO:</w:t>
      </w:r>
    </w:p>
    <w:p w14:paraId="6577EDCC" w14:textId="77777777" w:rsidR="00460DFA" w:rsidRPr="006817A4" w:rsidRDefault="009C10D0" w:rsidP="009C10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817A4">
        <w:rPr>
          <w:rFonts w:ascii="Times New Roman" w:hAnsi="Times New Roman" w:cs="Times New Roman"/>
          <w:sz w:val="24"/>
          <w:szCs w:val="24"/>
          <w:lang w:val="es-MX"/>
        </w:rPr>
        <w:t>Nacimiento del arte y nacimiento de la estética. Problemas y preguntas estéticos. La experiencia estética receptiva; la experiencia productiva. Utopías estéticas</w:t>
      </w:r>
      <w:r w:rsidR="000B212B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 y metafísica del arte: Schiller y Schopenhauer</w:t>
      </w:r>
      <w:r w:rsidRPr="006817A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4EAA637" w14:textId="77777777" w:rsidR="009C10D0" w:rsidRPr="006817A4" w:rsidRDefault="00B664A5" w:rsidP="009C10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Arte y técnicas. </w:t>
      </w:r>
      <w:r w:rsidR="000B212B" w:rsidRPr="006817A4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9C10D0" w:rsidRPr="006817A4">
        <w:rPr>
          <w:rFonts w:ascii="Times New Roman" w:hAnsi="Times New Roman" w:cs="Times New Roman"/>
          <w:sz w:val="24"/>
          <w:szCs w:val="24"/>
          <w:lang w:val="es-MX"/>
        </w:rPr>
        <w:t>os sentidos de la técnica: técnica como fuerza productiva</w:t>
      </w:r>
      <w:r w:rsidR="000B212B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 en Marx</w:t>
      </w:r>
      <w:r w:rsidR="009C10D0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. La especificidad de la técnica artística: progreso del arte y arte puro. Benjamin: las fuerzas productivas artísticas. </w:t>
      </w:r>
      <w:r w:rsidR="000B212B" w:rsidRPr="006817A4">
        <w:rPr>
          <w:rFonts w:ascii="Times New Roman" w:hAnsi="Times New Roman" w:cs="Times New Roman"/>
          <w:sz w:val="24"/>
          <w:szCs w:val="24"/>
          <w:lang w:val="es-MX"/>
        </w:rPr>
        <w:t>Revolución o estetización.</w:t>
      </w:r>
    </w:p>
    <w:p w14:paraId="78F77686" w14:textId="77777777" w:rsidR="00A278E5" w:rsidRPr="002803FF" w:rsidRDefault="000B212B" w:rsidP="00731E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2803FF">
        <w:rPr>
          <w:rFonts w:ascii="Times New Roman" w:hAnsi="Times New Roman" w:cs="Times New Roman"/>
          <w:sz w:val="24"/>
          <w:szCs w:val="24"/>
          <w:lang w:val="es-MX"/>
        </w:rPr>
        <w:t xml:space="preserve">Arte, Kitsch e industria cultural. La subjetividad administrada y </w:t>
      </w:r>
      <w:r w:rsidR="005E1502">
        <w:rPr>
          <w:rFonts w:ascii="Times New Roman" w:hAnsi="Times New Roman" w:cs="Times New Roman"/>
          <w:sz w:val="24"/>
          <w:szCs w:val="24"/>
          <w:lang w:val="es-MX"/>
        </w:rPr>
        <w:t xml:space="preserve">negatividad artística </w:t>
      </w:r>
      <w:r w:rsidRPr="002803FF">
        <w:rPr>
          <w:rFonts w:ascii="Times New Roman" w:hAnsi="Times New Roman" w:cs="Times New Roman"/>
          <w:sz w:val="24"/>
          <w:szCs w:val="24"/>
          <w:lang w:val="es-MX"/>
        </w:rPr>
        <w:t>en Adorno. La técnica como dispositivo y hermenéutica del arte en Heidegger. El pr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>oblema del Kitsch en H. Broch, U. Eco y</w:t>
      </w:r>
      <w:r w:rsidRPr="002803F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 xml:space="preserve">H. </w:t>
      </w:r>
      <w:r w:rsidRPr="002803FF">
        <w:rPr>
          <w:rFonts w:ascii="Times New Roman" w:hAnsi="Times New Roman" w:cs="Times New Roman"/>
          <w:sz w:val="24"/>
          <w:szCs w:val="24"/>
          <w:lang w:val="es-MX"/>
        </w:rPr>
        <w:t>Moles</w:t>
      </w:r>
      <w:r w:rsidR="00A278E5" w:rsidRPr="002803FF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2803F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78E5" w:rsidRPr="002803FF">
        <w:rPr>
          <w:rFonts w:ascii="Times New Roman" w:hAnsi="Times New Roman" w:cs="Times New Roman"/>
          <w:sz w:val="24"/>
          <w:szCs w:val="24"/>
          <w:lang w:val="es-MX"/>
        </w:rPr>
        <w:t xml:space="preserve">La transformación de la sensibilidad por el arte. </w:t>
      </w:r>
      <w:r w:rsidR="00B664A5" w:rsidRPr="002803FF">
        <w:rPr>
          <w:rFonts w:ascii="Times New Roman" w:hAnsi="Times New Roman" w:cs="Times New Roman"/>
          <w:sz w:val="24"/>
          <w:szCs w:val="24"/>
          <w:lang w:val="es-MX"/>
        </w:rPr>
        <w:t>I</w:t>
      </w:r>
      <w:r w:rsidR="00A278E5" w:rsidRPr="002803FF">
        <w:rPr>
          <w:rFonts w:ascii="Times New Roman" w:hAnsi="Times New Roman" w:cs="Times New Roman"/>
          <w:sz w:val="24"/>
          <w:szCs w:val="24"/>
          <w:lang w:val="es-MX"/>
        </w:rPr>
        <w:t>nconsciente óptico</w:t>
      </w:r>
      <w:r w:rsidR="00B664A5" w:rsidRPr="002803FF">
        <w:rPr>
          <w:rFonts w:ascii="Times New Roman" w:hAnsi="Times New Roman" w:cs="Times New Roman"/>
          <w:sz w:val="24"/>
          <w:szCs w:val="24"/>
          <w:lang w:val="es-MX"/>
        </w:rPr>
        <w:t xml:space="preserve"> en Proust y Benjamin</w:t>
      </w:r>
      <w:r w:rsidR="00A278E5" w:rsidRPr="002803FF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2803FF">
        <w:rPr>
          <w:rFonts w:ascii="Times New Roman" w:hAnsi="Times New Roman" w:cs="Times New Roman"/>
          <w:sz w:val="24"/>
          <w:szCs w:val="24"/>
          <w:lang w:val="es-MX"/>
        </w:rPr>
        <w:t>Técnica y estética del fragmento.</w:t>
      </w:r>
    </w:p>
    <w:p w14:paraId="488AFE1F" w14:textId="77777777" w:rsidR="00A278E5" w:rsidRPr="006817A4" w:rsidRDefault="00A278E5" w:rsidP="009C10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817A4">
        <w:rPr>
          <w:rFonts w:ascii="Times New Roman" w:hAnsi="Times New Roman" w:cs="Times New Roman"/>
          <w:sz w:val="24"/>
          <w:szCs w:val="24"/>
          <w:lang w:val="es-MX"/>
        </w:rPr>
        <w:t>El debate sobre el arte impuro</w:t>
      </w:r>
      <w:r w:rsidR="00F6296C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. Arte </w:t>
      </w:r>
      <w:r w:rsidR="002803FF">
        <w:rPr>
          <w:rFonts w:ascii="Times New Roman" w:hAnsi="Times New Roman" w:cs="Times New Roman"/>
          <w:sz w:val="24"/>
          <w:szCs w:val="24"/>
          <w:lang w:val="es-MX"/>
        </w:rPr>
        <w:t xml:space="preserve">de concepto y la producción </w:t>
      </w:r>
      <w:r w:rsidR="00F6296C" w:rsidRPr="006817A4">
        <w:rPr>
          <w:rFonts w:ascii="Times New Roman" w:hAnsi="Times New Roman" w:cs="Times New Roman"/>
          <w:sz w:val="24"/>
          <w:szCs w:val="24"/>
          <w:lang w:val="es-MX"/>
        </w:rPr>
        <w:t>pos técnic</w:t>
      </w:r>
      <w:r w:rsidR="002803FF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F6296C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B664A5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Pos producción en Bourriaud. La obra flotante. </w:t>
      </w:r>
      <w:r w:rsidR="00F6296C" w:rsidRPr="006817A4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5E1502">
        <w:rPr>
          <w:rFonts w:ascii="Times New Roman" w:hAnsi="Times New Roman" w:cs="Times New Roman"/>
          <w:sz w:val="24"/>
          <w:szCs w:val="24"/>
          <w:lang w:val="es-MX"/>
        </w:rPr>
        <w:t>s imágenes técnicas y la</w:t>
      </w:r>
      <w:r w:rsidR="00F6296C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E1502">
        <w:rPr>
          <w:rFonts w:ascii="Times New Roman" w:hAnsi="Times New Roman" w:cs="Times New Roman"/>
          <w:sz w:val="24"/>
          <w:szCs w:val="24"/>
          <w:lang w:val="es-MX"/>
        </w:rPr>
        <w:t xml:space="preserve">ontología de las superficies </w:t>
      </w:r>
      <w:r w:rsidR="00B664A5" w:rsidRPr="006817A4">
        <w:rPr>
          <w:rFonts w:ascii="Times New Roman" w:hAnsi="Times New Roman" w:cs="Times New Roman"/>
          <w:sz w:val="24"/>
          <w:szCs w:val="24"/>
          <w:lang w:val="es-MX"/>
        </w:rPr>
        <w:t xml:space="preserve">en Flusser. </w:t>
      </w:r>
      <w:r w:rsidR="00F6296C" w:rsidRPr="006817A4">
        <w:rPr>
          <w:rFonts w:ascii="Times New Roman" w:hAnsi="Times New Roman" w:cs="Times New Roman"/>
          <w:sz w:val="24"/>
          <w:szCs w:val="24"/>
          <w:lang w:val="es-MX"/>
        </w:rPr>
        <w:t>Desestetización del arte</w:t>
      </w:r>
      <w:r w:rsidR="005E1502">
        <w:rPr>
          <w:rFonts w:ascii="Times New Roman" w:hAnsi="Times New Roman" w:cs="Times New Roman"/>
          <w:sz w:val="24"/>
          <w:szCs w:val="24"/>
          <w:lang w:val="es-MX"/>
        </w:rPr>
        <w:t xml:space="preserve"> y crisis de los criterios de legitimación.</w:t>
      </w:r>
    </w:p>
    <w:p w14:paraId="1743C674" w14:textId="77777777" w:rsidR="006817A4" w:rsidRP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E2105CB" w14:textId="77777777" w:rsidR="006817A4" w:rsidRDefault="005365FE" w:rsidP="006817A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65FE">
        <w:rPr>
          <w:rFonts w:ascii="Times New Roman" w:hAnsi="Times New Roman" w:cs="Times New Roman"/>
          <w:sz w:val="24"/>
          <w:szCs w:val="24"/>
          <w:lang w:val="es-MX"/>
        </w:rPr>
        <w:t>III. BIBLIOGRAFÍA</w:t>
      </w:r>
      <w:r w:rsidR="006817A4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73E7F251" w14:textId="77777777" w:rsid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1</w:t>
      </w:r>
    </w:p>
    <w:p w14:paraId="244808C3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Bowie, A. (1999). Estética y subjetividad. La filosofía alemana de Kant a Nietzsche y la</w:t>
      </w:r>
    </w:p>
    <w:p w14:paraId="7A84D3B7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teoría estética actual. Madrid: Visor.</w:t>
      </w:r>
    </w:p>
    <w:p w14:paraId="54BAFA22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Brion, M. (1973). Novalis. Hoffman. Jean-Paul. La Alemania romántica II. Barcelona:</w:t>
      </w:r>
    </w:p>
    <w:p w14:paraId="241ABE80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Barral.</w:t>
      </w:r>
    </w:p>
    <w:p w14:paraId="310AE74D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Galard, J. (1973). La muerte de las bellas artes. Madrid: Fundamentos.</w:t>
      </w:r>
    </w:p>
    <w:p w14:paraId="0A5854A9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Habermas, J. (1981). Historia y crítica de la opinión pública. Barcelona: Gustavo Gili.</w:t>
      </w:r>
    </w:p>
    <w:p w14:paraId="79B48925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Ingarden, R. (1976). “Valores artístico y estético”. En Osborne, H. (comp.), Estética.</w:t>
      </w:r>
    </w:p>
    <w:p w14:paraId="1DFE41A9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México D.F.: Fondo de Cultura Económica, (pp. 71-97).</w:t>
      </w:r>
    </w:p>
    <w:p w14:paraId="3E29B58E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Jauss, H-R. (1986). Experiencia estética y hermenéutica literaria. Ensayos en el campo de</w:t>
      </w:r>
    </w:p>
    <w:p w14:paraId="6126D529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la experiencia estética. Madrid: Taurus.</w:t>
      </w:r>
    </w:p>
    <w:p w14:paraId="29CC7829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Jay, M. (2009). Cantos de experiencia. Variaciones modernas sobre un tema universal.</w:t>
      </w:r>
    </w:p>
    <w:p w14:paraId="242A96CF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Buenos Aires: Paidós.</w:t>
      </w:r>
    </w:p>
    <w:p w14:paraId="10E85BD8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Kant, M. (1973). Prolegómenos a toda metafísica del porvenir. Observaciones sobre el</w:t>
      </w:r>
    </w:p>
    <w:p w14:paraId="3D181C60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sentimiento de lo bello y lo sublime. Crítica del juicio. México D.F.: Porrúa.</w:t>
      </w:r>
    </w:p>
    <w:p w14:paraId="61055D79" w14:textId="77777777" w:rsidR="00C84FAE" w:rsidRDefault="00C84FAE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Melamed, A. (2022). “Estéticas, poéticas, antiestéticas” en </w:t>
      </w:r>
      <w:r w:rsidRPr="002D01D4">
        <w:rPr>
          <w:rFonts w:ascii="Times New Roman" w:hAnsi="Times New Roman" w:cs="Times New Roman"/>
          <w:i/>
          <w:sz w:val="24"/>
          <w:szCs w:val="24"/>
          <w:lang w:val="es-MX"/>
        </w:rPr>
        <w:t>Adiós al cuerpo. Marcel Proust y las estéticas y poéticas contemporáneas.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D01D4">
        <w:rPr>
          <w:rFonts w:ascii="Times New Roman" w:hAnsi="Times New Roman" w:cs="Times New Roman"/>
          <w:sz w:val="24"/>
          <w:szCs w:val="24"/>
          <w:lang w:val="es-MX"/>
        </w:rPr>
        <w:t>Buenos Aires: Prometeo.</w:t>
      </w:r>
    </w:p>
    <w:p w14:paraId="25DFD98E" w14:textId="77777777" w:rsidR="002803FF" w:rsidRPr="001D5436" w:rsidRDefault="002803FF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Safranski, R. (2006). Schiller o La invención del idealismo alemán. Barcelona: Tusquets.</w:t>
      </w:r>
    </w:p>
    <w:p w14:paraId="17A9D3F6" w14:textId="77777777" w:rsidR="00C84FAE" w:rsidRPr="00C84FAE" w:rsidRDefault="00C84FAE" w:rsidP="00C84FAE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  <w:r w:rsidRPr="00C84FAE">
        <w:rPr>
          <w:rFonts w:ascii="Times New Roman" w:hAnsi="Times New Roman" w:cs="Times New Roman"/>
          <w:sz w:val="24"/>
          <w:szCs w:val="24"/>
          <w:lang w:val="es-AR"/>
        </w:rPr>
        <w:t>Schopenhauer, A</w:t>
      </w:r>
      <w:r w:rsidR="002D01D4">
        <w:rPr>
          <w:rFonts w:ascii="Times New Roman" w:hAnsi="Times New Roman" w:cs="Times New Roman"/>
          <w:i/>
          <w:sz w:val="24"/>
          <w:szCs w:val="24"/>
          <w:lang w:val="es-AR"/>
        </w:rPr>
        <w:t>.</w:t>
      </w:r>
      <w:r w:rsidR="002D01D4">
        <w:rPr>
          <w:rFonts w:ascii="Times New Roman" w:hAnsi="Times New Roman" w:cs="Times New Roman"/>
          <w:sz w:val="24"/>
          <w:szCs w:val="24"/>
          <w:lang w:val="es-AR"/>
        </w:rPr>
        <w:t xml:space="preserve"> (1960).</w:t>
      </w:r>
      <w:r w:rsidRPr="00C84FAE">
        <w:rPr>
          <w:rFonts w:ascii="Times New Roman" w:hAnsi="Times New Roman" w:cs="Times New Roman"/>
          <w:i/>
          <w:sz w:val="24"/>
          <w:szCs w:val="24"/>
          <w:lang w:val="es-AR"/>
        </w:rPr>
        <w:t xml:space="preserve"> El mundo como voluntad y representación</w:t>
      </w:r>
      <w:r w:rsidRPr="00C84FAE">
        <w:rPr>
          <w:rFonts w:ascii="Times New Roman" w:hAnsi="Times New Roman" w:cs="Times New Roman"/>
          <w:sz w:val="24"/>
          <w:szCs w:val="24"/>
          <w:lang w:val="es-AR"/>
        </w:rPr>
        <w:t>, Buenos Aires</w:t>
      </w:r>
      <w:r w:rsidR="002D01D4">
        <w:rPr>
          <w:rFonts w:ascii="Times New Roman" w:hAnsi="Times New Roman" w:cs="Times New Roman"/>
          <w:sz w:val="24"/>
          <w:szCs w:val="24"/>
          <w:lang w:val="es-AR"/>
        </w:rPr>
        <w:t>: Aguilar.</w:t>
      </w:r>
      <w:r w:rsidRPr="00C84FAE">
        <w:rPr>
          <w:rFonts w:ascii="Times New Roman" w:hAnsi="Times New Roman" w:cs="Times New Roman"/>
          <w:sz w:val="24"/>
          <w:szCs w:val="24"/>
          <w:lang w:val="es-AR"/>
        </w:rPr>
        <w:t xml:space="preserve"> (Selección de fragmentos). </w:t>
      </w:r>
    </w:p>
    <w:p w14:paraId="693540C2" w14:textId="77777777" w:rsid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B023BC0" w14:textId="77777777" w:rsid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2</w:t>
      </w:r>
    </w:p>
    <w:p w14:paraId="5FBB1674" w14:textId="77777777" w:rsidR="006817A4" w:rsidRPr="001D5436" w:rsidRDefault="006817A4" w:rsidP="006817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Benjamin, W. (2019) La obra de arte en la época de su reproductibilidad técnica. Buenos</w:t>
      </w:r>
    </w:p>
    <w:p w14:paraId="27595AF3" w14:textId="77777777" w:rsidR="006817A4" w:rsidRPr="001D5436" w:rsidRDefault="006817A4" w:rsidP="006817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Aires: Godot. Prólogo, notas y traducción del alemán de Felisa Santos.</w:t>
      </w:r>
    </w:p>
    <w:p w14:paraId="2A02EAF4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Marx, K</w:t>
      </w:r>
      <w:r w:rsidRPr="001D5436">
        <w:rPr>
          <w:rFonts w:ascii="Times New Roman" w:hAnsi="Times New Roman" w:cs="Times New Roman"/>
          <w:sz w:val="24"/>
          <w:szCs w:val="24"/>
          <w:lang w:val="es-MX"/>
        </w:rPr>
        <w:t>. (1971). Introducción general a la crítica de la economía política/1857. Córdoba:</w:t>
      </w:r>
    </w:p>
    <w:p w14:paraId="4CFC61D7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Ediciones del Pasado y Presente. Traducción: M. Murmis, P. Scaron y J. Aricó.</w:t>
      </w:r>
    </w:p>
    <w:p w14:paraId="09424EB9" w14:textId="77777777" w:rsidR="006817A4" w:rsidRDefault="002D01D4" w:rsidP="002D01D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Melamed, A. (2022). “Encuentros y desencuentros entre arte, filosofía y técnica”</w:t>
      </w:r>
      <w:r w:rsidRPr="002D01D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en </w:t>
      </w:r>
      <w:r w:rsidRPr="002D01D4">
        <w:rPr>
          <w:rFonts w:ascii="Times New Roman" w:hAnsi="Times New Roman" w:cs="Times New Roman"/>
          <w:i/>
          <w:sz w:val="24"/>
          <w:szCs w:val="24"/>
          <w:lang w:val="es-MX"/>
        </w:rPr>
        <w:t>Adiós al cuerpo. Marcel Proust y las estéticas y poéticas contemporáneas.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Buenos Aires: Prometeo.</w:t>
      </w:r>
    </w:p>
    <w:p w14:paraId="4FD2CBF9" w14:textId="77777777" w:rsidR="002D01D4" w:rsidRDefault="002D01D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Melamed, A.</w:t>
      </w:r>
      <w:r w:rsidRPr="002D01D4">
        <w:rPr>
          <w:rFonts w:ascii="Times New Roman" w:hAnsi="Times New Roman" w:cs="Times New Roman"/>
          <w:sz w:val="24"/>
          <w:szCs w:val="24"/>
          <w:lang w:val="es-MX"/>
        </w:rPr>
        <w:t xml:space="preserve"> (2022). </w:t>
      </w:r>
      <w:r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Pr="002D01D4">
        <w:rPr>
          <w:rFonts w:ascii="Times New Roman" w:hAnsi="Times New Roman" w:cs="Times New Roman"/>
          <w:sz w:val="24"/>
          <w:szCs w:val="24"/>
          <w:lang w:val="es-MX"/>
        </w:rPr>
        <w:t>Configuraciones técnicas de la imaginación, el olvido y la memoria en el arte contemporáneo</w:t>
      </w:r>
      <w:r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Pr="002D01D4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267FF0">
        <w:rPr>
          <w:rFonts w:ascii="Times New Roman" w:hAnsi="Times New Roman" w:cs="Times New Roman"/>
          <w:i/>
          <w:sz w:val="24"/>
          <w:szCs w:val="24"/>
          <w:lang w:val="es-MX"/>
        </w:rPr>
        <w:t>Revista De Filosofía</w:t>
      </w:r>
      <w:r w:rsidRPr="002D01D4">
        <w:rPr>
          <w:rFonts w:ascii="Times New Roman" w:hAnsi="Times New Roman" w:cs="Times New Roman"/>
          <w:sz w:val="24"/>
          <w:szCs w:val="24"/>
          <w:lang w:val="es-MX"/>
        </w:rPr>
        <w:t xml:space="preserve"> (La Plata), 52(2), e055. https://doi.org/10.24215/29533392e055</w:t>
      </w:r>
    </w:p>
    <w:p w14:paraId="64E7F535" w14:textId="77777777" w:rsid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3</w:t>
      </w:r>
    </w:p>
    <w:p w14:paraId="31B6E5B8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Adorno, T. y Horkheimer, M. (1994). Dialéctica del iluminismo. Buenos Aires: Sud-</w:t>
      </w:r>
    </w:p>
    <w:p w14:paraId="50979A29" w14:textId="77777777" w:rsidR="006817A4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americana.</w:t>
      </w:r>
    </w:p>
    <w:p w14:paraId="6301FA53" w14:textId="77777777" w:rsidR="002803FF" w:rsidRPr="001D5436" w:rsidRDefault="002803FF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Benjamin</w:t>
      </w:r>
      <w:r w:rsidRPr="001D5436">
        <w:rPr>
          <w:rFonts w:ascii="Times New Roman" w:hAnsi="Times New Roman" w:cs="Times New Roman"/>
          <w:sz w:val="24"/>
          <w:szCs w:val="24"/>
          <w:lang w:val="es-MX"/>
        </w:rPr>
        <w:t>. (1989). “Pequeña historia de la fotografía”. En Discursos Interrumpidos I.</w:t>
      </w:r>
    </w:p>
    <w:p w14:paraId="5DED1D6A" w14:textId="77777777" w:rsidR="002803FF" w:rsidRPr="001D5436" w:rsidRDefault="002803FF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Buenos Aires: Taurus, (pp. 61-83).</w:t>
      </w:r>
    </w:p>
    <w:p w14:paraId="6C8E4E7C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Broch, H. (2003). “Autobiografía como programa de trabajo”. En Autobiografía</w:t>
      </w:r>
    </w:p>
    <w:p w14:paraId="2A65E93A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psíquica. Madrid: Losada.</w:t>
      </w:r>
    </w:p>
    <w:p w14:paraId="22B12B6A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(1970). Kitsch, vanguardia y el arte por el arte. Barcelona: Tusquets.</w:t>
      </w:r>
    </w:p>
    <w:p w14:paraId="01DB5714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(1946). Los sonámbulos. Buenos Aires: Castelar.</w:t>
      </w:r>
    </w:p>
    <w:p w14:paraId="56A85E60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Eco, U. (2004). Apocalípticos e Integrados. Buenos Aires: DeBolsillo.</w:t>
      </w:r>
    </w:p>
    <w:p w14:paraId="143966FE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Heidegger, M. (2001). “La pregunta por la técnica”. En Conferencias y artículos.</w:t>
      </w:r>
    </w:p>
    <w:p w14:paraId="7930C7C8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Barcelona: Del Serval.</w:t>
      </w:r>
    </w:p>
    <w:p w14:paraId="5F6D359F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(2000). “La época de la imagen del mundo”. En Caminos de Bosque. Madrid:</w:t>
      </w:r>
    </w:p>
    <w:p w14:paraId="7BAEF93D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Alianza, (pp. 63-90).</w:t>
      </w:r>
    </w:p>
    <w:p w14:paraId="029C8942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(1975). “El origen de la obra de arte”. En Arte y poesía. México D.F.: Fondo</w:t>
      </w:r>
    </w:p>
    <w:p w14:paraId="4A4A5243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de Cultura Económica, (pp. 37-123).</w:t>
      </w:r>
    </w:p>
    <w:p w14:paraId="2042B168" w14:textId="77777777" w:rsidR="00267FF0" w:rsidRDefault="00267FF0" w:rsidP="00267FF0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Melamed, A. (2022). “El pasado como repertorio. Apropiación, imitación y kitsch” en </w:t>
      </w:r>
      <w:r w:rsidRPr="002D01D4">
        <w:rPr>
          <w:rFonts w:ascii="Times New Roman" w:hAnsi="Times New Roman" w:cs="Times New Roman"/>
          <w:i/>
          <w:sz w:val="24"/>
          <w:szCs w:val="24"/>
          <w:lang w:val="es-MX"/>
        </w:rPr>
        <w:t>Adiós al cuerpo. Marcel Proust y las estéticas y poéticas contemporáneas.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Buenos Aires: Prometeo.</w:t>
      </w:r>
    </w:p>
    <w:p w14:paraId="399C9DD3" w14:textId="77777777" w:rsidR="005B3FEB" w:rsidRDefault="005B3FEB" w:rsidP="00267FF0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Moles, A. (1973) El kitsch. El arte de la felicidad. Buenos Aires: Paidós.</w:t>
      </w:r>
    </w:p>
    <w:p w14:paraId="485F8696" w14:textId="77777777" w:rsidR="00C84FAE" w:rsidRPr="001D5436" w:rsidRDefault="00C84FAE" w:rsidP="00C84FA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Simondon, G. (2007). El modo de existencia de los objetos técnicos. Buenos Aires:</w:t>
      </w:r>
    </w:p>
    <w:p w14:paraId="13BB07A7" w14:textId="77777777" w:rsidR="00C84FAE" w:rsidRPr="001D5436" w:rsidRDefault="00C84FAE" w:rsidP="00C84FA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Prometeo.</w:t>
      </w:r>
    </w:p>
    <w:p w14:paraId="09215F5F" w14:textId="77777777" w:rsidR="00C84FAE" w:rsidRPr="001F37EE" w:rsidRDefault="00C84FAE" w:rsidP="00C84FA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 xml:space="preserve">Stiegler, B. (2002). La técnica y el tiempo. Tomo I: El pecado de Epimeteo. </w:t>
      </w:r>
      <w:r w:rsidRPr="001F37EE">
        <w:rPr>
          <w:rFonts w:ascii="Times New Roman" w:hAnsi="Times New Roman" w:cs="Times New Roman"/>
          <w:sz w:val="24"/>
          <w:szCs w:val="24"/>
          <w:lang w:val="es-MX"/>
        </w:rPr>
        <w:t>Hondarribia:</w:t>
      </w:r>
    </w:p>
    <w:p w14:paraId="605480D9" w14:textId="77777777" w:rsidR="00C84FAE" w:rsidRPr="001F37EE" w:rsidRDefault="00C84FAE" w:rsidP="00C84FA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F37EE">
        <w:rPr>
          <w:rFonts w:ascii="Times New Roman" w:hAnsi="Times New Roman" w:cs="Times New Roman"/>
          <w:sz w:val="24"/>
          <w:szCs w:val="24"/>
          <w:lang w:val="es-MX"/>
        </w:rPr>
        <w:t>Hiru.</w:t>
      </w:r>
    </w:p>
    <w:p w14:paraId="24DFEDA9" w14:textId="77777777" w:rsid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DAD244B" w14:textId="77777777" w:rsid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4</w:t>
      </w:r>
    </w:p>
    <w:p w14:paraId="3656180E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Bourriaud, N. (2014). Postproducción. Buenos Aires: Adriana Hidalgo.</w:t>
      </w:r>
    </w:p>
    <w:p w14:paraId="1FE59D84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(2013). Estética relacional. Buenos Aires: Adriana Hidalgo.</w:t>
      </w:r>
    </w:p>
    <w:p w14:paraId="46D88EEB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Danto, A. (1999). Después del fin del arte. Barcelona: Paidós.</w:t>
      </w:r>
    </w:p>
    <w:p w14:paraId="7CEFAF86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Flusser, V. (2015). El universo de las imágenes técnicas. Elogio de la superficialidad.</w:t>
      </w:r>
    </w:p>
    <w:p w14:paraId="122DA5F0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Buenos Aires: Caja negra.</w:t>
      </w:r>
    </w:p>
    <w:p w14:paraId="7C439E35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(2004). “La apariencia digital”. En Yoel G. (comp.), Pensar el cine 2. Cuerpo(s),</w:t>
      </w:r>
    </w:p>
    <w:p w14:paraId="49195608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temporalidad y nuevas tecnologías. Buenos Aires: Mantial, (pp. 351-370).</w:t>
      </w:r>
    </w:p>
    <w:p w14:paraId="6C0657A1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(2001). Una filosofía de la fotografía. Madrid: Síntesis.</w:t>
      </w:r>
    </w:p>
    <w:p w14:paraId="4A5CBCD0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Giunta, A. (2014). ¿Cuándo empieza el arte contemporáneo? Buenos Aires: Fundación</w:t>
      </w:r>
    </w:p>
    <w:p w14:paraId="62C4652E" w14:textId="77777777" w:rsidR="006817A4" w:rsidRPr="001D5436" w:rsidRDefault="006817A4" w:rsidP="006817A4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arte BA.</w:t>
      </w:r>
    </w:p>
    <w:p w14:paraId="236A8BF3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Groys, B. (2015) “Poética vs. Estética”. En Volverse público. Las transformaciones del</w:t>
      </w:r>
    </w:p>
    <w:p w14:paraId="4987B4E1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arte en el ágora contemporánea. Buenos Aires: Caja Negra, (pp. 9-19).</w:t>
      </w:r>
    </w:p>
    <w:p w14:paraId="76330024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(2015). “Camaradas del tiempo”. En Volverse público. Las transformaciones del</w:t>
      </w:r>
    </w:p>
    <w:p w14:paraId="1D994E34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arte en el ágora contemporánea. Buenos Aires: Caja Negra, (pp. 83-100).</w:t>
      </w:r>
    </w:p>
    <w:p w14:paraId="1D59F4BD" w14:textId="77777777" w:rsidR="00982C71" w:rsidRPr="001D5436" w:rsidRDefault="00982C71" w:rsidP="00982C71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Jimenez, M. (2010). La querella del arte contemporáneo. Buenos Aires: Amorrortu.</w:t>
      </w:r>
    </w:p>
    <w:p w14:paraId="1F0EB3F4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Lipovetsky, G. y Serroy, J. (2015). La estetización del mundo. Vivir en la época del capi-</w:t>
      </w:r>
    </w:p>
    <w:p w14:paraId="121A6173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talismo artístico. Buenos Aires: Anagrama.</w:t>
      </w:r>
    </w:p>
    <w:p w14:paraId="19192909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Marchán Fiz, S. (2005). “Entre el retorno de lo Real y la inmersión en lo Virtual:</w:t>
      </w:r>
    </w:p>
    <w:p w14:paraId="7547F0D8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consideraciones desde la estética y las prácticas del arte”. En Marchán Fiz,</w:t>
      </w:r>
    </w:p>
    <w:p w14:paraId="63EF7F9C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S. (comp.), Real/Virtual en la estética y la teoría de las artes. Barcelona: Paidós.</w:t>
      </w:r>
    </w:p>
    <w:p w14:paraId="75FF684C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(pp 29-59).</w:t>
      </w:r>
    </w:p>
    <w:p w14:paraId="625129A3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_____. (1986). Del arte objetual al arte de concepto (1960-1974). Madrid: Akal.</w:t>
      </w:r>
    </w:p>
    <w:p w14:paraId="5EB74022" w14:textId="77777777" w:rsidR="00267FF0" w:rsidRDefault="00267FF0" w:rsidP="00267FF0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Melamed, A. (2022). “Itinerarios estéticos y filosóficos sobre una tela de araña” en </w:t>
      </w:r>
      <w:r w:rsidRPr="002D01D4">
        <w:rPr>
          <w:rFonts w:ascii="Times New Roman" w:hAnsi="Times New Roman" w:cs="Times New Roman"/>
          <w:i/>
          <w:sz w:val="24"/>
          <w:szCs w:val="24"/>
          <w:lang w:val="es-MX"/>
        </w:rPr>
        <w:t>Adiós al cuerpo. Marcel Proust y las estéticas y poéticas contemporáneas.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Buenos Aires: Prometeo.</w:t>
      </w:r>
    </w:p>
    <w:p w14:paraId="37244419" w14:textId="77777777" w:rsidR="002803FF" w:rsidRPr="001D5436" w:rsidRDefault="002803FF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Osborne, P. (2006). Arte conceptual. Barcelona: Phaidon.</w:t>
      </w:r>
    </w:p>
    <w:p w14:paraId="05555491" w14:textId="77777777" w:rsidR="002803FF" w:rsidRPr="001D5436" w:rsidRDefault="002803FF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Sánchez Vázquez, A. (2005). “De la estética de la recepción a la estética de la par-</w:t>
      </w:r>
    </w:p>
    <w:p w14:paraId="3599FE37" w14:textId="77777777" w:rsidR="002803FF" w:rsidRPr="001D5436" w:rsidRDefault="002803FF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ticipación”. En Marchán Fiz, S. (comp.). Real/Virtual en la estética y la teoría de</w:t>
      </w:r>
    </w:p>
    <w:p w14:paraId="6FBA5F04" w14:textId="77777777" w:rsidR="002803FF" w:rsidRPr="001D5436" w:rsidRDefault="002803FF" w:rsidP="002803F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las artes. Barcelona: Paidós, 17-28.</w:t>
      </w:r>
    </w:p>
    <w:p w14:paraId="5BDC10E4" w14:textId="77777777" w:rsidR="00C84FAE" w:rsidRPr="001D5436" w:rsidRDefault="00C84FAE" w:rsidP="00C84FAE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1D5436">
        <w:rPr>
          <w:rFonts w:ascii="Times New Roman" w:hAnsi="Times New Roman" w:cs="Times New Roman"/>
          <w:sz w:val="24"/>
          <w:szCs w:val="24"/>
          <w:lang w:val="es-MX"/>
        </w:rPr>
        <w:t>Smith, T. (2012). ¿Qué es el arte contemporáneo? Buenos Aires: Siglo XXI.</w:t>
      </w:r>
    </w:p>
    <w:p w14:paraId="2480DF29" w14:textId="77777777" w:rsidR="00AF4735" w:rsidRPr="001D5436" w:rsidRDefault="00AF4735" w:rsidP="00AF473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7EFDE3AF" w14:textId="77777777" w:rsidR="006817A4" w:rsidRDefault="006817A4" w:rsidP="006817A4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D14AED3" w14:textId="77777777" w:rsidR="005365FE" w:rsidRPr="005365FE" w:rsidRDefault="005365FE" w:rsidP="005365F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65FE">
        <w:rPr>
          <w:rFonts w:ascii="Times New Roman" w:hAnsi="Times New Roman" w:cs="Times New Roman"/>
          <w:sz w:val="24"/>
          <w:szCs w:val="24"/>
          <w:lang w:val="es-MX"/>
        </w:rPr>
        <w:t>IV. METODOLOGÍA Y EVALUACIÓN</w:t>
      </w:r>
    </w:p>
    <w:p w14:paraId="4D83D767" w14:textId="77777777" w:rsidR="005365FE" w:rsidRPr="005365FE" w:rsidRDefault="005365FE" w:rsidP="005365F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65FE">
        <w:rPr>
          <w:rFonts w:ascii="Times New Roman" w:hAnsi="Times New Roman" w:cs="Times New Roman"/>
          <w:sz w:val="24"/>
          <w:szCs w:val="24"/>
          <w:lang w:val="es-MX"/>
        </w:rPr>
        <w:t>El seminario constará de seis clases teóricas de 4 horas de duración y encuentros tutoriales con los y las estudiantes. En las clases se desarrollarán las líneas fundamentales de las distintas unidades del temario. Así mismo los y las estudiantes realizarán exposiciones sobre puntos del programa de su interés en relación con sus respectivas líneas de investigación. Se propiciará el intercambio de ideas y el debate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365FE">
        <w:rPr>
          <w:rFonts w:ascii="Times New Roman" w:hAnsi="Times New Roman" w:cs="Times New Roman"/>
          <w:sz w:val="24"/>
          <w:szCs w:val="24"/>
          <w:lang w:val="es-MX"/>
        </w:rPr>
        <w:t xml:space="preserve"> así como las relaciones de las diversas posiciones teóricas con manifestaciones artísticas. En todos los casos se procederá con un criterio hipotético y metacrítico y se subrayará el carácter provisional de </w:t>
      </w:r>
      <w:r w:rsidRPr="005365FE">
        <w:rPr>
          <w:rFonts w:ascii="Times New Roman" w:hAnsi="Times New Roman" w:cs="Times New Roman"/>
          <w:sz w:val="24"/>
          <w:szCs w:val="24"/>
          <w:lang w:val="es-MX"/>
        </w:rPr>
        <w:lastRenderedPageBreak/>
        <w:t>las conclusiones. Por otra parte</w:t>
      </w:r>
      <w:r w:rsidR="007855F6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5365FE">
        <w:rPr>
          <w:rFonts w:ascii="Times New Roman" w:hAnsi="Times New Roman" w:cs="Times New Roman"/>
          <w:sz w:val="24"/>
          <w:szCs w:val="24"/>
          <w:lang w:val="es-MX"/>
        </w:rPr>
        <w:t xml:space="preserve"> se trabajará de manera personalizada con cada uno de las y los estudiantes en función de sus investigaciones. En estos encuentros tutoriales se discutirán criterios de trabajo, se proporcionará orientación bibliográfica y se sugerirán posibilidades o correcciones en el desarrollo de la investigación. </w:t>
      </w:r>
    </w:p>
    <w:p w14:paraId="55EB62E8" w14:textId="77777777" w:rsidR="005365FE" w:rsidRPr="005365FE" w:rsidRDefault="005365FE" w:rsidP="005365F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65FE">
        <w:rPr>
          <w:rFonts w:ascii="Times New Roman" w:hAnsi="Times New Roman" w:cs="Times New Roman"/>
          <w:sz w:val="24"/>
          <w:szCs w:val="24"/>
          <w:lang w:val="es-MX"/>
        </w:rPr>
        <w:t>La evaluación final contemplará la participación y las exposiciones en las clases y requerirá la presentación de un trabajo final que puede ser tipo ponencia o artículo para ser presentado en alguna jornada o reunión científica.</w:t>
      </w:r>
    </w:p>
    <w:p w14:paraId="423E4BFA" w14:textId="77777777" w:rsidR="007855F6" w:rsidRDefault="005365FE" w:rsidP="005365F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65F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365F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365FE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365FE">
        <w:rPr>
          <w:rFonts w:ascii="Times New Roman" w:hAnsi="Times New Roman" w:cs="Times New Roman"/>
          <w:sz w:val="24"/>
          <w:szCs w:val="24"/>
          <w:lang w:val="es-MX"/>
        </w:rPr>
        <w:tab/>
      </w:r>
    </w:p>
    <w:p w14:paraId="6AF58CA9" w14:textId="77777777" w:rsidR="007855F6" w:rsidRDefault="007855F6" w:rsidP="005365F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C89216" wp14:editId="15994989">
            <wp:extent cx="1013188" cy="5949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102_190458787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504" cy="6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1D3D" w14:textId="77777777" w:rsidR="005365FE" w:rsidRPr="006817A4" w:rsidRDefault="007855F6" w:rsidP="005365F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</w:t>
      </w:r>
      <w:r w:rsidR="005365FE" w:rsidRPr="005365FE">
        <w:rPr>
          <w:rFonts w:ascii="Times New Roman" w:hAnsi="Times New Roman" w:cs="Times New Roman"/>
          <w:sz w:val="24"/>
          <w:szCs w:val="24"/>
          <w:lang w:val="es-MX"/>
        </w:rPr>
        <w:tab/>
      </w:r>
      <w:r w:rsidR="005365FE" w:rsidRPr="005365FE">
        <w:rPr>
          <w:rFonts w:ascii="Times New Roman" w:hAnsi="Times New Roman" w:cs="Times New Roman"/>
          <w:sz w:val="24"/>
          <w:szCs w:val="24"/>
          <w:lang w:val="es-MX"/>
        </w:rPr>
        <w:tab/>
        <w:t>Analía Melamed</w:t>
      </w:r>
    </w:p>
    <w:sectPr w:rsidR="005365FE" w:rsidRPr="00681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79D"/>
    <w:multiLevelType w:val="hybridMultilevel"/>
    <w:tmpl w:val="F410C7BC"/>
    <w:lvl w:ilvl="0" w:tplc="ECC4C6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3C3FE8"/>
    <w:multiLevelType w:val="hybridMultilevel"/>
    <w:tmpl w:val="7354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D0"/>
    <w:rsid w:val="00014C7C"/>
    <w:rsid w:val="00073E0D"/>
    <w:rsid w:val="000B212B"/>
    <w:rsid w:val="001F37EE"/>
    <w:rsid w:val="00267FF0"/>
    <w:rsid w:val="002803FF"/>
    <w:rsid w:val="002D01D4"/>
    <w:rsid w:val="003004AE"/>
    <w:rsid w:val="00342346"/>
    <w:rsid w:val="00416AC4"/>
    <w:rsid w:val="00460DFA"/>
    <w:rsid w:val="00495050"/>
    <w:rsid w:val="005365FE"/>
    <w:rsid w:val="005B3FEB"/>
    <w:rsid w:val="005E1502"/>
    <w:rsid w:val="0064191C"/>
    <w:rsid w:val="006817A4"/>
    <w:rsid w:val="007855F6"/>
    <w:rsid w:val="007F35ED"/>
    <w:rsid w:val="00982C71"/>
    <w:rsid w:val="00986B87"/>
    <w:rsid w:val="009C10D0"/>
    <w:rsid w:val="009E2C61"/>
    <w:rsid w:val="00A278E5"/>
    <w:rsid w:val="00AF4735"/>
    <w:rsid w:val="00B664A5"/>
    <w:rsid w:val="00C84FAE"/>
    <w:rsid w:val="00F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3C9B"/>
  <w15:chartTrackingRefBased/>
  <w15:docId w15:val="{D9CEC823-2F2D-4E38-8AEB-C745AB6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0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Fba</cp:lastModifiedBy>
  <cp:revision>2</cp:revision>
  <dcterms:created xsi:type="dcterms:W3CDTF">2023-07-10T16:45:00Z</dcterms:created>
  <dcterms:modified xsi:type="dcterms:W3CDTF">2023-07-10T16:45:00Z</dcterms:modified>
</cp:coreProperties>
</file>