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2D" w:rsidRDefault="00E13ED1">
      <w:pPr>
        <w:pStyle w:val="normal0"/>
        <w:tabs>
          <w:tab w:val="left" w:pos="1040"/>
        </w:tabs>
        <w:jc w:val="both"/>
        <w:rPr>
          <w:rFonts w:ascii="Arial" w:eastAsia="Arial" w:hAnsi="Arial" w:cs="Arial"/>
          <w:b/>
          <w:sz w:val="22"/>
          <w:szCs w:val="22"/>
        </w:rPr>
      </w:pPr>
      <w:r>
        <w:rPr>
          <w:rFonts w:ascii="Arial" w:eastAsia="Arial" w:hAnsi="Arial" w:cs="Arial"/>
          <w:b/>
          <w:sz w:val="22"/>
          <w:szCs w:val="22"/>
        </w:rPr>
        <w:t>Secretaria de Publicaciones y Posgrado</w:t>
      </w:r>
    </w:p>
    <w:p w:rsidR="00FA192D" w:rsidRDefault="00E13ED1">
      <w:pPr>
        <w:pStyle w:val="normal0"/>
        <w:tabs>
          <w:tab w:val="left" w:pos="1040"/>
        </w:tabs>
        <w:jc w:val="both"/>
        <w:rPr>
          <w:rFonts w:ascii="Arial" w:eastAsia="Arial" w:hAnsi="Arial" w:cs="Arial"/>
          <w:sz w:val="22"/>
          <w:szCs w:val="22"/>
        </w:rPr>
      </w:pPr>
      <w:r>
        <w:rPr>
          <w:rFonts w:ascii="Arial" w:eastAsia="Arial" w:hAnsi="Arial" w:cs="Arial"/>
          <w:b/>
          <w:sz w:val="22"/>
          <w:szCs w:val="22"/>
        </w:rPr>
        <w:t>Maestría en Estética y Teoría de las Artes</w:t>
      </w:r>
    </w:p>
    <w:p w:rsidR="00FA192D" w:rsidRDefault="00E13ED1">
      <w:pPr>
        <w:pStyle w:val="normal0"/>
        <w:tabs>
          <w:tab w:val="left" w:pos="1040"/>
        </w:tabs>
        <w:jc w:val="both"/>
        <w:rPr>
          <w:rFonts w:ascii="Arial" w:eastAsia="Arial" w:hAnsi="Arial" w:cs="Arial"/>
          <w:sz w:val="22"/>
          <w:szCs w:val="22"/>
        </w:rPr>
      </w:pPr>
      <w:r>
        <w:rPr>
          <w:rFonts w:ascii="Arial" w:eastAsia="Arial" w:hAnsi="Arial" w:cs="Arial"/>
          <w:b/>
          <w:sz w:val="22"/>
          <w:szCs w:val="22"/>
        </w:rPr>
        <w:t>Facultad de Bellas Artes</w:t>
      </w:r>
    </w:p>
    <w:p w:rsidR="00FA192D" w:rsidRDefault="00E13ED1">
      <w:pPr>
        <w:pStyle w:val="normal0"/>
        <w:tabs>
          <w:tab w:val="left" w:pos="1040"/>
        </w:tabs>
        <w:jc w:val="both"/>
        <w:rPr>
          <w:rFonts w:ascii="Arial" w:eastAsia="Arial" w:hAnsi="Arial" w:cs="Arial"/>
          <w:sz w:val="22"/>
          <w:szCs w:val="22"/>
        </w:rPr>
      </w:pPr>
      <w:r>
        <w:rPr>
          <w:rFonts w:ascii="Arial" w:eastAsia="Arial" w:hAnsi="Arial" w:cs="Arial"/>
          <w:b/>
          <w:sz w:val="22"/>
          <w:szCs w:val="22"/>
        </w:rPr>
        <w:t>Universidad Nacional de La Plata</w:t>
      </w:r>
    </w:p>
    <w:p w:rsidR="00FA192D" w:rsidRDefault="00FA192D">
      <w:pPr>
        <w:pStyle w:val="normal0"/>
        <w:tabs>
          <w:tab w:val="left" w:pos="1040"/>
        </w:tabs>
        <w:jc w:val="both"/>
        <w:rPr>
          <w:rFonts w:ascii="Arial" w:eastAsia="Arial" w:hAnsi="Arial" w:cs="Arial"/>
          <w:sz w:val="22"/>
          <w:szCs w:val="22"/>
        </w:rPr>
      </w:pPr>
    </w:p>
    <w:p w:rsidR="00FA192D" w:rsidRDefault="00E13ED1">
      <w:pPr>
        <w:pStyle w:val="normal0"/>
        <w:tabs>
          <w:tab w:val="left" w:pos="1040"/>
        </w:tabs>
        <w:jc w:val="both"/>
        <w:rPr>
          <w:rFonts w:ascii="Arial" w:eastAsia="Arial" w:hAnsi="Arial" w:cs="Arial"/>
          <w:sz w:val="22"/>
          <w:szCs w:val="22"/>
        </w:rPr>
      </w:pPr>
      <w:r>
        <w:rPr>
          <w:rFonts w:ascii="Arial" w:eastAsia="Arial" w:hAnsi="Arial" w:cs="Arial"/>
          <w:b/>
          <w:sz w:val="22"/>
          <w:szCs w:val="22"/>
        </w:rPr>
        <w:t>Año: 2018</w:t>
      </w:r>
    </w:p>
    <w:p w:rsidR="00FA192D" w:rsidRDefault="00E13ED1">
      <w:pPr>
        <w:pStyle w:val="normal0"/>
        <w:keepNext/>
        <w:jc w:val="both"/>
        <w:rPr>
          <w:rFonts w:ascii="Arial" w:eastAsia="Arial" w:hAnsi="Arial" w:cs="Arial"/>
          <w:b/>
          <w:sz w:val="22"/>
          <w:szCs w:val="22"/>
        </w:rPr>
      </w:pPr>
      <w:r>
        <w:rPr>
          <w:rFonts w:ascii="Arial" w:eastAsia="Arial" w:hAnsi="Arial" w:cs="Arial"/>
          <w:b/>
          <w:sz w:val="22"/>
          <w:szCs w:val="22"/>
        </w:rPr>
        <w:t>Teoría del Arte</w:t>
      </w:r>
    </w:p>
    <w:p w:rsidR="00FA192D" w:rsidRDefault="00FA192D">
      <w:pPr>
        <w:pStyle w:val="normal0"/>
        <w:jc w:val="both"/>
        <w:rPr>
          <w:rFonts w:ascii="Arial" w:eastAsia="Arial" w:hAnsi="Arial" w:cs="Arial"/>
          <w:sz w:val="22"/>
          <w:szCs w:val="22"/>
        </w:rPr>
      </w:pPr>
    </w:p>
    <w:p w:rsidR="00572A0D" w:rsidRDefault="00572A0D">
      <w:pPr>
        <w:pStyle w:val="normal0"/>
        <w:jc w:val="both"/>
        <w:rPr>
          <w:rFonts w:ascii="Arial" w:eastAsia="Arial" w:hAnsi="Arial" w:cs="Arial"/>
          <w:sz w:val="22"/>
          <w:szCs w:val="22"/>
        </w:rPr>
      </w:pPr>
      <w:r>
        <w:rPr>
          <w:rFonts w:ascii="Arial" w:eastAsia="Arial" w:hAnsi="Arial" w:cs="Arial"/>
          <w:sz w:val="22"/>
          <w:szCs w:val="22"/>
        </w:rPr>
        <w:t>Docentes</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Mag. </w:t>
      </w:r>
      <w:r w:rsidR="00572A0D">
        <w:rPr>
          <w:rFonts w:ascii="Arial" w:eastAsia="Arial" w:hAnsi="Arial" w:cs="Arial"/>
          <w:sz w:val="22"/>
          <w:szCs w:val="22"/>
        </w:rPr>
        <w:t>María</w:t>
      </w:r>
      <w:r>
        <w:rPr>
          <w:rFonts w:ascii="Arial" w:eastAsia="Arial" w:hAnsi="Arial" w:cs="Arial"/>
          <w:sz w:val="22"/>
          <w:szCs w:val="22"/>
        </w:rPr>
        <w:t xml:space="preserve"> Cristina Fükelman</w:t>
      </w:r>
    </w:p>
    <w:p w:rsidR="00FA192D" w:rsidRDefault="00ED6E7F">
      <w:pPr>
        <w:pStyle w:val="normal0"/>
        <w:jc w:val="both"/>
        <w:rPr>
          <w:rFonts w:ascii="Arial" w:eastAsia="Arial" w:hAnsi="Arial" w:cs="Arial"/>
          <w:sz w:val="22"/>
          <w:szCs w:val="22"/>
        </w:rPr>
      </w:pPr>
      <w:hyperlink r:id="rId7">
        <w:r w:rsidR="00E13ED1">
          <w:rPr>
            <w:rFonts w:ascii="Arial" w:eastAsia="Arial" w:hAnsi="Arial" w:cs="Arial"/>
            <w:color w:val="0000FF"/>
            <w:sz w:val="22"/>
            <w:szCs w:val="22"/>
            <w:u w:val="single"/>
          </w:rPr>
          <w:t>mcfukelman@gmail.com</w:t>
        </w:r>
      </w:hyperlink>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Mag. </w:t>
      </w:r>
      <w:r w:rsidR="00572A0D">
        <w:rPr>
          <w:rFonts w:ascii="Arial" w:eastAsia="Arial" w:hAnsi="Arial" w:cs="Arial"/>
          <w:sz w:val="22"/>
          <w:szCs w:val="22"/>
        </w:rPr>
        <w:t>María</w:t>
      </w:r>
      <w:r>
        <w:rPr>
          <w:rFonts w:ascii="Arial" w:eastAsia="Arial" w:hAnsi="Arial" w:cs="Arial"/>
          <w:sz w:val="22"/>
          <w:szCs w:val="22"/>
        </w:rPr>
        <w:t xml:space="preserve"> de los Ángeles De Rueda</w:t>
      </w:r>
    </w:p>
    <w:p w:rsidR="00FA192D" w:rsidRDefault="00ED6E7F">
      <w:pPr>
        <w:pStyle w:val="normal0"/>
        <w:jc w:val="both"/>
        <w:rPr>
          <w:rFonts w:ascii="Arial" w:eastAsia="Arial" w:hAnsi="Arial" w:cs="Arial"/>
          <w:sz w:val="22"/>
          <w:szCs w:val="22"/>
        </w:rPr>
      </w:pPr>
      <w:hyperlink r:id="rId8">
        <w:r w:rsidR="00E13ED1">
          <w:rPr>
            <w:rFonts w:ascii="Arial" w:eastAsia="Arial" w:hAnsi="Arial" w:cs="Arial"/>
            <w:color w:val="0000FF"/>
            <w:sz w:val="22"/>
            <w:szCs w:val="22"/>
            <w:u w:val="single"/>
          </w:rPr>
          <w:t>mariaderueda@gmail.com</w:t>
        </w:r>
      </w:hyperlink>
    </w:p>
    <w:p w:rsidR="00FA192D" w:rsidRDefault="00FA192D">
      <w:pPr>
        <w:pStyle w:val="normal0"/>
        <w:jc w:val="both"/>
        <w:rPr>
          <w:rFonts w:ascii="Arial" w:eastAsia="Arial" w:hAnsi="Arial" w:cs="Arial"/>
          <w:sz w:val="22"/>
          <w:szCs w:val="22"/>
        </w:rPr>
      </w:pPr>
    </w:p>
    <w:p w:rsidR="00FA192D" w:rsidRDefault="00FA192D">
      <w:pPr>
        <w:pStyle w:val="normal0"/>
        <w:jc w:val="both"/>
        <w:rPr>
          <w:rFonts w:ascii="Arial" w:eastAsia="Arial" w:hAnsi="Arial" w:cs="Arial"/>
          <w:sz w:val="22"/>
          <w:szCs w:val="22"/>
        </w:rPr>
      </w:pPr>
    </w:p>
    <w:p w:rsidR="00FA192D" w:rsidRDefault="00FA192D">
      <w:pPr>
        <w:pStyle w:val="normal0"/>
        <w:jc w:val="both"/>
        <w:rPr>
          <w:rFonts w:ascii="Arial" w:eastAsia="Arial" w:hAnsi="Arial" w:cs="Arial"/>
          <w:sz w:val="22"/>
          <w:szCs w:val="22"/>
        </w:rPr>
      </w:pPr>
    </w:p>
    <w:p w:rsidR="00FA192D" w:rsidRDefault="00E13ED1">
      <w:pPr>
        <w:pStyle w:val="normal0"/>
        <w:jc w:val="both"/>
        <w:rPr>
          <w:rFonts w:ascii="Arial" w:eastAsia="Arial" w:hAnsi="Arial" w:cs="Arial"/>
          <w:sz w:val="22"/>
          <w:szCs w:val="22"/>
        </w:rPr>
      </w:pPr>
      <w:r>
        <w:rPr>
          <w:rFonts w:ascii="Arial" w:eastAsia="Arial" w:hAnsi="Arial" w:cs="Arial"/>
          <w:sz w:val="22"/>
          <w:szCs w:val="22"/>
        </w:rPr>
        <w:t>El presente seminario propone el estudio de una selección perspectivas, líneas de investigación y enfoques desarrollados en la teoría del arte y su relación con diferentes tendencias del pensamiento estético del siglo XX y la actualidad. Dada la profusión de teorías sobre el arte desde la antigüedad hasta nuestros días, se ha realizado una selección de propuestas circunscritas a las teorías formuladas en el siglo XX y el comienzo del nuevo milenio.  Estas perspectivas provienen de campos diversos que incluyen a la sicología, la sociología, la estética, los estudios visuales, la antropología, la hermenéutica y la arqueología de la imagen.</w:t>
      </w:r>
    </w:p>
    <w:p w:rsidR="00FA192D" w:rsidRDefault="00E13ED1">
      <w:pPr>
        <w:pStyle w:val="normal0"/>
        <w:jc w:val="both"/>
        <w:rPr>
          <w:rFonts w:ascii="Arial" w:eastAsia="Arial" w:hAnsi="Arial" w:cs="Arial"/>
          <w:sz w:val="22"/>
          <w:szCs w:val="22"/>
        </w:rPr>
      </w:pPr>
      <w:r>
        <w:rPr>
          <w:rFonts w:ascii="Arial" w:eastAsia="Arial" w:hAnsi="Arial" w:cs="Arial"/>
          <w:sz w:val="22"/>
          <w:szCs w:val="22"/>
        </w:rPr>
        <w:t>De acuerdo a la disponibilidad temporal del seminario se han elegido diferentes núcleos teóricos particularizados en las problemáticas modernas y contemporáneas. También por una cuestión de pertenencia social se ha optado abordar textos críticos e investigadores latinoamericanos que han subrayado la necesidad de construcción de una teoría americana del arte con todas las variables posibles.</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 </w:t>
      </w:r>
    </w:p>
    <w:p w:rsidR="00FA192D" w:rsidRDefault="00E13ED1">
      <w:pPr>
        <w:pStyle w:val="normal0"/>
        <w:keepNext/>
        <w:jc w:val="both"/>
        <w:rPr>
          <w:rFonts w:ascii="Arial" w:eastAsia="Arial" w:hAnsi="Arial" w:cs="Arial"/>
          <w:b/>
          <w:sz w:val="22"/>
          <w:szCs w:val="22"/>
        </w:rPr>
      </w:pPr>
      <w:r>
        <w:rPr>
          <w:rFonts w:ascii="Arial" w:eastAsia="Arial" w:hAnsi="Arial" w:cs="Arial"/>
          <w:b/>
          <w:sz w:val="22"/>
          <w:szCs w:val="22"/>
        </w:rPr>
        <w:t>Objetivo general</w:t>
      </w:r>
    </w:p>
    <w:p w:rsidR="00FA192D" w:rsidRDefault="00FA192D">
      <w:pPr>
        <w:pStyle w:val="normal0"/>
        <w:jc w:val="both"/>
        <w:rPr>
          <w:rFonts w:ascii="Arial" w:eastAsia="Arial" w:hAnsi="Arial" w:cs="Arial"/>
          <w:sz w:val="22"/>
          <w:szCs w:val="22"/>
        </w:rPr>
      </w:pPr>
    </w:p>
    <w:p w:rsidR="00FA192D" w:rsidRDefault="00E13ED1">
      <w:pPr>
        <w:pStyle w:val="normal0"/>
        <w:jc w:val="both"/>
        <w:rPr>
          <w:rFonts w:ascii="Arial" w:eastAsia="Arial" w:hAnsi="Arial" w:cs="Arial"/>
          <w:sz w:val="22"/>
          <w:szCs w:val="22"/>
        </w:rPr>
      </w:pPr>
      <w:r>
        <w:rPr>
          <w:rFonts w:ascii="Arial" w:eastAsia="Arial" w:hAnsi="Arial" w:cs="Arial"/>
          <w:sz w:val="22"/>
          <w:szCs w:val="22"/>
        </w:rPr>
        <w:t>Este seminario tiene como objetivo analizar las teorías del arte que parten de distintas corrientes de investigación, es necesario destacar que la disposición no sigue un eje temporal sino temático con el fin de conocer las tendencias más relevantes que han constituido los estudios destacados durante el siglo XX. Así se tratan diversos aspectos sobre la interpretación y definición del arte y de las artes, sobre la producción artística, la recepción de la imagen, la crítica de arte, la teoría de la vanguardias y posvanguardias y contemporaneidad , el lugar del arte latinoamericano, la historia del arte y la cultura visual en el marco de los estudios visuales en el ámbito académico contemporáneo.</w:t>
      </w:r>
    </w:p>
    <w:p w:rsidR="00FA192D" w:rsidRDefault="00E13ED1">
      <w:pPr>
        <w:pStyle w:val="normal0"/>
        <w:jc w:val="both"/>
        <w:rPr>
          <w:rFonts w:ascii="Arial" w:eastAsia="Arial" w:hAnsi="Arial" w:cs="Arial"/>
          <w:sz w:val="22"/>
          <w:szCs w:val="22"/>
        </w:rPr>
      </w:pPr>
      <w:r>
        <w:rPr>
          <w:rFonts w:ascii="Arial" w:eastAsia="Arial" w:hAnsi="Arial" w:cs="Arial"/>
          <w:sz w:val="22"/>
          <w:szCs w:val="22"/>
        </w:rPr>
        <w:t>El objetivo primordial es que los alumnos puedan conocer, analizar y comprender las hipótesis propuestas en las diferentes teorías para poder aplicarlas, rebatirlas o generar nuevos caminos en la aplicación de sus trabajos de tesis e investigación individuales. De esta manera se pretende que el seminario sea un espacio de debate entre la teoría y los abordajes de las investigaciones en curso. Para el logro de este objetivo es necesario que los alumnos expongan los avances de sus temas siempre en referencia a los marcos teóricos que seleccionen para sus investigaciones-</w:t>
      </w:r>
    </w:p>
    <w:p w:rsidR="00FA192D" w:rsidRDefault="00FA192D">
      <w:pPr>
        <w:pStyle w:val="normal0"/>
        <w:jc w:val="both"/>
        <w:rPr>
          <w:rFonts w:ascii="Arial" w:eastAsia="Arial" w:hAnsi="Arial" w:cs="Arial"/>
          <w:sz w:val="22"/>
          <w:szCs w:val="22"/>
        </w:rPr>
      </w:pPr>
    </w:p>
    <w:p w:rsidR="00FA192D" w:rsidRDefault="00E13ED1">
      <w:pPr>
        <w:pStyle w:val="normal0"/>
        <w:rPr>
          <w:rFonts w:ascii="Arial" w:eastAsia="Arial" w:hAnsi="Arial" w:cs="Arial"/>
          <w:sz w:val="22"/>
          <w:szCs w:val="22"/>
        </w:rPr>
      </w:pPr>
      <w:r>
        <w:rPr>
          <w:rFonts w:ascii="Arial" w:eastAsia="Arial" w:hAnsi="Arial" w:cs="Arial"/>
          <w:b/>
          <w:sz w:val="22"/>
          <w:szCs w:val="22"/>
        </w:rPr>
        <w:t xml:space="preserve">Objetivos particulares: </w:t>
      </w:r>
      <w:r>
        <w:rPr>
          <w:rFonts w:ascii="Arial" w:eastAsia="Arial" w:hAnsi="Arial" w:cs="Arial"/>
          <w:b/>
          <w:sz w:val="22"/>
          <w:szCs w:val="22"/>
        </w:rPr>
        <w:br/>
      </w:r>
      <w:r>
        <w:rPr>
          <w:rFonts w:ascii="Arial" w:eastAsia="Arial" w:hAnsi="Arial" w:cs="Arial"/>
          <w:sz w:val="22"/>
          <w:szCs w:val="22"/>
        </w:rPr>
        <w:t>- Conocer e incentivar el interés y el análisis sobre los aspectos teóricos del arte.</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 Vincular al alumno con el debate artístico contemporáneo. </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 Desarrollar una actitud reflexiva y autocrítica respecto de su propia producción artística y de las investigaciones en curso. </w:t>
      </w:r>
    </w:p>
    <w:p w:rsidR="00FA192D" w:rsidRDefault="00E13ED1">
      <w:pPr>
        <w:pStyle w:val="normal0"/>
        <w:jc w:val="both"/>
        <w:rPr>
          <w:rFonts w:ascii="Arial" w:eastAsia="Arial" w:hAnsi="Arial" w:cs="Arial"/>
          <w:sz w:val="22"/>
          <w:szCs w:val="22"/>
        </w:rPr>
      </w:pPr>
      <w:r>
        <w:rPr>
          <w:rFonts w:ascii="Arial" w:eastAsia="Arial" w:hAnsi="Arial" w:cs="Arial"/>
          <w:sz w:val="22"/>
          <w:szCs w:val="22"/>
        </w:rPr>
        <w:lastRenderedPageBreak/>
        <w:t>- Suministrar los instrumentos teóricos básicos y la destreza en su manejo para formular juicios estéticos.</w:t>
      </w:r>
    </w:p>
    <w:p w:rsidR="00FA192D" w:rsidRDefault="00E13ED1">
      <w:pPr>
        <w:pStyle w:val="normal0"/>
        <w:jc w:val="both"/>
        <w:rPr>
          <w:rFonts w:ascii="Arial" w:eastAsia="Arial" w:hAnsi="Arial" w:cs="Arial"/>
          <w:sz w:val="22"/>
          <w:szCs w:val="22"/>
        </w:rPr>
      </w:pPr>
      <w:r>
        <w:rPr>
          <w:rFonts w:ascii="Arial" w:eastAsia="Arial" w:hAnsi="Arial" w:cs="Arial"/>
          <w:sz w:val="22"/>
          <w:szCs w:val="22"/>
        </w:rPr>
        <w:t>- Seleccionar y organizar el marco teórico de las tesis en curso.</w:t>
      </w:r>
    </w:p>
    <w:p w:rsidR="00FA192D" w:rsidRDefault="00E13ED1">
      <w:pPr>
        <w:pStyle w:val="normal0"/>
        <w:jc w:val="both"/>
        <w:rPr>
          <w:rFonts w:ascii="Arial" w:eastAsia="Arial" w:hAnsi="Arial" w:cs="Arial"/>
          <w:sz w:val="22"/>
          <w:szCs w:val="22"/>
        </w:rPr>
      </w:pPr>
      <w:r>
        <w:rPr>
          <w:rFonts w:ascii="Arial" w:eastAsia="Arial" w:hAnsi="Arial" w:cs="Arial"/>
          <w:sz w:val="22"/>
          <w:szCs w:val="22"/>
        </w:rPr>
        <w:t>- Organizar el estudio, razonar la recepción de la obra de arte como una estructura significativa.</w:t>
      </w:r>
    </w:p>
    <w:p w:rsidR="00FA192D" w:rsidRDefault="00FA192D">
      <w:pPr>
        <w:pStyle w:val="normal0"/>
        <w:jc w:val="both"/>
        <w:rPr>
          <w:rFonts w:ascii="Arial" w:eastAsia="Arial" w:hAnsi="Arial" w:cs="Arial"/>
          <w:sz w:val="22"/>
          <w:szCs w:val="22"/>
        </w:rPr>
      </w:pPr>
    </w:p>
    <w:p w:rsidR="00FA192D" w:rsidRDefault="00E13ED1">
      <w:pPr>
        <w:pStyle w:val="normal0"/>
        <w:rPr>
          <w:rFonts w:ascii="Arial" w:eastAsia="Arial" w:hAnsi="Arial" w:cs="Arial"/>
          <w:sz w:val="22"/>
          <w:szCs w:val="22"/>
        </w:rPr>
      </w:pPr>
      <w:r>
        <w:rPr>
          <w:rFonts w:ascii="Arial" w:eastAsia="Arial" w:hAnsi="Arial" w:cs="Arial"/>
          <w:sz w:val="22"/>
          <w:szCs w:val="22"/>
        </w:rPr>
        <w:t>La aprobación final de la materia se efectiviza, pues, mediante tres instancias:</w:t>
      </w:r>
    </w:p>
    <w:p w:rsidR="00FA192D" w:rsidRDefault="00E13ED1">
      <w:pPr>
        <w:pStyle w:val="normal0"/>
        <w:numPr>
          <w:ilvl w:val="0"/>
          <w:numId w:val="1"/>
        </w:numPr>
        <w:rPr>
          <w:rFonts w:ascii="Arial" w:eastAsia="Arial" w:hAnsi="Arial" w:cs="Arial"/>
          <w:sz w:val="22"/>
          <w:szCs w:val="22"/>
        </w:rPr>
      </w:pPr>
      <w:r>
        <w:rPr>
          <w:rFonts w:ascii="Arial" w:eastAsia="Arial" w:hAnsi="Arial" w:cs="Arial"/>
          <w:sz w:val="22"/>
          <w:szCs w:val="22"/>
        </w:rPr>
        <w:t xml:space="preserve">Asistencia al 80 % de las clases </w:t>
      </w:r>
    </w:p>
    <w:p w:rsidR="00FA192D" w:rsidRDefault="00E13ED1">
      <w:pPr>
        <w:pStyle w:val="normal0"/>
        <w:numPr>
          <w:ilvl w:val="0"/>
          <w:numId w:val="1"/>
        </w:numPr>
        <w:rPr>
          <w:rFonts w:ascii="Arial" w:eastAsia="Arial" w:hAnsi="Arial" w:cs="Arial"/>
          <w:sz w:val="22"/>
          <w:szCs w:val="22"/>
        </w:rPr>
      </w:pPr>
      <w:r>
        <w:rPr>
          <w:rFonts w:ascii="Arial" w:eastAsia="Arial" w:hAnsi="Arial" w:cs="Arial"/>
          <w:sz w:val="22"/>
          <w:szCs w:val="22"/>
        </w:rPr>
        <w:t>Nota de concepto por participación en lectura y debate en clase referido a los trabajos en curso</w:t>
      </w:r>
    </w:p>
    <w:p w:rsidR="00FA192D" w:rsidRDefault="00E13ED1">
      <w:pPr>
        <w:pStyle w:val="normal0"/>
        <w:numPr>
          <w:ilvl w:val="0"/>
          <w:numId w:val="1"/>
        </w:numPr>
        <w:rPr>
          <w:rFonts w:ascii="Arial" w:eastAsia="Arial" w:hAnsi="Arial" w:cs="Arial"/>
          <w:sz w:val="22"/>
          <w:szCs w:val="22"/>
        </w:rPr>
      </w:pPr>
      <w:r>
        <w:rPr>
          <w:rFonts w:ascii="Arial" w:eastAsia="Arial" w:hAnsi="Arial" w:cs="Arial"/>
          <w:sz w:val="22"/>
          <w:szCs w:val="22"/>
        </w:rPr>
        <w:t>Elaboración de un trabajo escrito luego de finalizado el seminario, sobre un tema a elección de los estudiantes relacionado con la bibliografía de la materia o sugerida en el transcurso del seminario y acorde al marco teórico pertinente a las investigaciones particulares.</w:t>
      </w:r>
    </w:p>
    <w:p w:rsidR="00FA192D" w:rsidRDefault="00FA192D">
      <w:pPr>
        <w:pStyle w:val="normal0"/>
        <w:rPr>
          <w:rFonts w:ascii="Arial" w:eastAsia="Arial" w:hAnsi="Arial" w:cs="Arial"/>
          <w:sz w:val="22"/>
          <w:szCs w:val="22"/>
        </w:rPr>
      </w:pPr>
    </w:p>
    <w:p w:rsidR="00FA192D" w:rsidRDefault="00FA192D">
      <w:pPr>
        <w:pStyle w:val="normal0"/>
        <w:rPr>
          <w:rFonts w:ascii="Arial" w:eastAsia="Arial" w:hAnsi="Arial" w:cs="Arial"/>
          <w:sz w:val="22"/>
          <w:szCs w:val="22"/>
        </w:rPr>
      </w:pPr>
    </w:p>
    <w:p w:rsidR="00FA192D" w:rsidRDefault="00E13ED1">
      <w:pPr>
        <w:pStyle w:val="normal0"/>
        <w:rPr>
          <w:rFonts w:ascii="Arial" w:eastAsia="Arial" w:hAnsi="Arial" w:cs="Arial"/>
          <w:sz w:val="22"/>
          <w:szCs w:val="22"/>
        </w:rPr>
      </w:pPr>
      <w:r>
        <w:rPr>
          <w:rFonts w:ascii="Arial" w:eastAsia="Arial" w:hAnsi="Arial" w:cs="Arial"/>
          <w:b/>
          <w:sz w:val="22"/>
          <w:szCs w:val="22"/>
        </w:rPr>
        <w:t xml:space="preserve">Programa: </w:t>
      </w:r>
    </w:p>
    <w:p w:rsidR="00FA192D" w:rsidRDefault="00E13ED1">
      <w:pPr>
        <w:pStyle w:val="normal0"/>
        <w:jc w:val="both"/>
        <w:rPr>
          <w:rFonts w:ascii="Arial" w:eastAsia="Arial" w:hAnsi="Arial" w:cs="Arial"/>
          <w:sz w:val="22"/>
          <w:szCs w:val="22"/>
        </w:rPr>
      </w:pPr>
      <w:r>
        <w:rPr>
          <w:rFonts w:ascii="Arial" w:eastAsia="Arial" w:hAnsi="Arial" w:cs="Arial"/>
          <w:sz w:val="22"/>
          <w:szCs w:val="22"/>
        </w:rPr>
        <w:t>El presente programa tiene en cada núcleo temático bibliografía obligatoria de lectura mientras que al final del mismo se encuentra un listado de textos complementarios de los temas desarrollados.</w:t>
      </w:r>
    </w:p>
    <w:p w:rsidR="00FA192D" w:rsidRDefault="00FA192D">
      <w:pPr>
        <w:pStyle w:val="normal0"/>
        <w:rPr>
          <w:rFonts w:ascii="Arial" w:eastAsia="Arial" w:hAnsi="Arial" w:cs="Arial"/>
          <w:sz w:val="22"/>
          <w:szCs w:val="22"/>
        </w:rPr>
      </w:pPr>
    </w:p>
    <w:p w:rsidR="00FA192D" w:rsidRDefault="00E13ED1">
      <w:pPr>
        <w:pStyle w:val="normal0"/>
        <w:jc w:val="both"/>
        <w:rPr>
          <w:rFonts w:ascii="Arial" w:eastAsia="Arial" w:hAnsi="Arial" w:cs="Arial"/>
          <w:sz w:val="22"/>
          <w:szCs w:val="22"/>
        </w:rPr>
      </w:pPr>
      <w:r>
        <w:rPr>
          <w:rFonts w:ascii="Arial" w:eastAsia="Arial" w:hAnsi="Arial" w:cs="Arial"/>
          <w:sz w:val="22"/>
          <w:szCs w:val="22"/>
          <w:u w:val="single"/>
        </w:rPr>
        <w:t>En el primer núcleo</w:t>
      </w:r>
      <w:r>
        <w:rPr>
          <w:rFonts w:ascii="Arial" w:eastAsia="Arial" w:hAnsi="Arial" w:cs="Arial"/>
          <w:sz w:val="22"/>
          <w:szCs w:val="22"/>
        </w:rPr>
        <w:t xml:space="preserve"> se trabaja con las diferentes concepciones y corrientes metodológicas que constituyen la teoría del arte, teniendo en cuenta filosofía, historia del arte, historiografía y crítica del arte. En este punto se plantean las teorías denominadas de fundación, conminativas y de acompañamiento, así como los diversos ejes de abordaje a las obras. Hacia una definición de obra de arte a través de las categorías planteadas por G. Genette: trascendencia e inmanencia. </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Se realiza una sucinta reseña que analiza el concepto de historia del arte como disciplina humanística y la dilucidación sobre la obra de arte que incluye la relación entre imagen/ cultura/ sociedad, para abordar las indagaciones de la historia del arte y la teoría estética planteadas por Aby Warburg, Erwin Panofsky y Ernst Gombrich. La Escuela de Warburg y los diferentes itinerarios de abordaje a la obra de arte: el sistema de interpretación y lectura de Erwin Panofsky. El arte como metáfora en Ernst Gombrich.  </w:t>
      </w:r>
    </w:p>
    <w:p w:rsidR="00FA192D" w:rsidRDefault="00E13ED1">
      <w:pPr>
        <w:pStyle w:val="normal0"/>
        <w:jc w:val="both"/>
        <w:rPr>
          <w:rFonts w:ascii="Arial" w:eastAsia="Arial" w:hAnsi="Arial" w:cs="Arial"/>
          <w:sz w:val="22"/>
          <w:szCs w:val="22"/>
        </w:rPr>
      </w:pPr>
      <w:r>
        <w:rPr>
          <w:rFonts w:ascii="Arial" w:eastAsia="Arial" w:hAnsi="Arial" w:cs="Arial"/>
          <w:sz w:val="22"/>
          <w:szCs w:val="22"/>
        </w:rPr>
        <w:t>Las revisiones contemporáneas de la iconología: W. J.T.</w:t>
      </w:r>
      <w:r w:rsidR="00572A0D">
        <w:rPr>
          <w:rFonts w:ascii="Arial" w:eastAsia="Arial" w:hAnsi="Arial" w:cs="Arial"/>
          <w:sz w:val="22"/>
          <w:szCs w:val="22"/>
        </w:rPr>
        <w:t xml:space="preserve"> </w:t>
      </w:r>
      <w:r>
        <w:rPr>
          <w:rFonts w:ascii="Arial" w:eastAsia="Arial" w:hAnsi="Arial" w:cs="Arial"/>
          <w:sz w:val="22"/>
          <w:szCs w:val="22"/>
        </w:rPr>
        <w:t>Mitchell y Didi Huberman,</w:t>
      </w:r>
    </w:p>
    <w:p w:rsidR="00FA192D" w:rsidRDefault="00E13ED1">
      <w:pPr>
        <w:pStyle w:val="normal0"/>
        <w:jc w:val="both"/>
        <w:rPr>
          <w:rFonts w:ascii="Arial" w:eastAsia="Arial" w:hAnsi="Arial" w:cs="Arial"/>
          <w:sz w:val="22"/>
          <w:szCs w:val="22"/>
        </w:rPr>
      </w:pPr>
      <w:r>
        <w:rPr>
          <w:rFonts w:ascii="Arial" w:eastAsia="Arial" w:hAnsi="Arial" w:cs="Arial"/>
          <w:sz w:val="22"/>
          <w:szCs w:val="22"/>
        </w:rPr>
        <w:t>Un análisis de la sociología del arte desde Pierre Bourdieu a Néstor García Canclini. La cuestión del gusto y el consumo de bienes culturales. La obra de arte a partir de los estilos, la percepción y los usos sociales de la imagen de la modernidad a la contemporaneidad.</w:t>
      </w:r>
    </w:p>
    <w:p w:rsidR="00FA192D" w:rsidRDefault="00FA192D">
      <w:pPr>
        <w:pStyle w:val="normal0"/>
        <w:jc w:val="both"/>
        <w:rPr>
          <w:rFonts w:ascii="Arial" w:eastAsia="Arial" w:hAnsi="Arial" w:cs="Arial"/>
          <w:sz w:val="22"/>
          <w:szCs w:val="22"/>
        </w:rPr>
      </w:pPr>
    </w:p>
    <w:p w:rsidR="00FA192D" w:rsidRDefault="00E13ED1">
      <w:pPr>
        <w:pStyle w:val="normal0"/>
        <w:jc w:val="both"/>
        <w:rPr>
          <w:rFonts w:ascii="Arial" w:eastAsia="Arial" w:hAnsi="Arial" w:cs="Arial"/>
          <w:sz w:val="22"/>
          <w:szCs w:val="22"/>
        </w:rPr>
      </w:pPr>
      <w:r>
        <w:rPr>
          <w:rFonts w:ascii="Arial" w:eastAsia="Arial" w:hAnsi="Arial" w:cs="Arial"/>
          <w:b/>
          <w:i/>
          <w:sz w:val="22"/>
          <w:szCs w:val="22"/>
        </w:rPr>
        <w:t xml:space="preserve">Bibliografía: </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Bourdieu, P. </w:t>
      </w:r>
      <w:r>
        <w:rPr>
          <w:rFonts w:ascii="Arial" w:eastAsia="Arial" w:hAnsi="Arial" w:cs="Arial"/>
          <w:i/>
          <w:sz w:val="22"/>
          <w:szCs w:val="22"/>
        </w:rPr>
        <w:t>La Distinción</w:t>
      </w:r>
      <w:r>
        <w:rPr>
          <w:rFonts w:ascii="Arial" w:eastAsia="Arial" w:hAnsi="Arial" w:cs="Arial"/>
          <w:sz w:val="22"/>
          <w:szCs w:val="22"/>
        </w:rPr>
        <w:t xml:space="preserve">. </w:t>
      </w:r>
      <w:r>
        <w:rPr>
          <w:rFonts w:ascii="Arial" w:eastAsia="Arial" w:hAnsi="Arial" w:cs="Arial"/>
          <w:i/>
          <w:sz w:val="22"/>
          <w:szCs w:val="22"/>
        </w:rPr>
        <w:t>Criterios y Bases Sociales del gusto</w:t>
      </w:r>
      <w:r>
        <w:rPr>
          <w:rFonts w:ascii="Arial" w:eastAsia="Arial" w:hAnsi="Arial" w:cs="Arial"/>
          <w:sz w:val="22"/>
          <w:szCs w:val="22"/>
        </w:rPr>
        <w:t>, Taurus, Buenos Aires, 2000. Cáp. 1: Títulos y Cuarteles de Nobleza Cultural.</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______________“Sobre el poder simbólico”, en </w:t>
      </w:r>
      <w:r>
        <w:rPr>
          <w:rFonts w:ascii="Arial" w:eastAsia="Arial" w:hAnsi="Arial" w:cs="Arial"/>
          <w:i/>
          <w:sz w:val="22"/>
          <w:szCs w:val="22"/>
        </w:rPr>
        <w:t>Intelectuales, política y poder</w:t>
      </w:r>
      <w:r>
        <w:rPr>
          <w:rFonts w:ascii="Arial" w:eastAsia="Arial" w:hAnsi="Arial" w:cs="Arial"/>
          <w:sz w:val="22"/>
          <w:szCs w:val="22"/>
        </w:rPr>
        <w:t xml:space="preserve">, Buenos Aires, UBA/ Eudeba, 2000. </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Bozal, V.: </w:t>
      </w:r>
      <w:r>
        <w:rPr>
          <w:rFonts w:ascii="Arial" w:eastAsia="Arial" w:hAnsi="Arial" w:cs="Arial"/>
          <w:i/>
          <w:sz w:val="22"/>
          <w:szCs w:val="22"/>
        </w:rPr>
        <w:t xml:space="preserve">El Gusto. </w:t>
      </w:r>
      <w:r>
        <w:rPr>
          <w:rFonts w:ascii="Arial" w:eastAsia="Arial" w:hAnsi="Arial" w:cs="Arial"/>
          <w:sz w:val="22"/>
          <w:szCs w:val="22"/>
        </w:rPr>
        <w:t>La Balsa de la Medusa. Madrid, 1999</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Burucúa, J. E.: </w:t>
      </w:r>
      <w:r>
        <w:rPr>
          <w:rFonts w:ascii="Arial" w:eastAsia="Arial" w:hAnsi="Arial" w:cs="Arial"/>
          <w:i/>
          <w:sz w:val="22"/>
          <w:szCs w:val="22"/>
        </w:rPr>
        <w:t>Historia, arte, cultura. De Aby Warburg a Carlo Guinzburg</w:t>
      </w:r>
      <w:r>
        <w:rPr>
          <w:rFonts w:ascii="Arial" w:eastAsia="Arial" w:hAnsi="Arial" w:cs="Arial"/>
          <w:sz w:val="22"/>
          <w:szCs w:val="22"/>
        </w:rPr>
        <w:t>. Fondo de Cultura Económica, Buenos Aires, 2002.</w:t>
      </w:r>
    </w:p>
    <w:p w:rsidR="00E13ED1" w:rsidRDefault="00E13ED1">
      <w:pPr>
        <w:pStyle w:val="normal0"/>
        <w:jc w:val="both"/>
        <w:rPr>
          <w:rFonts w:ascii="Arial" w:eastAsia="Arial" w:hAnsi="Arial" w:cs="Arial"/>
          <w:sz w:val="22"/>
          <w:szCs w:val="22"/>
        </w:rPr>
      </w:pPr>
      <w:r>
        <w:rPr>
          <w:rFonts w:ascii="Arial" w:eastAsia="Arial" w:hAnsi="Arial" w:cs="Arial"/>
          <w:sz w:val="22"/>
          <w:szCs w:val="22"/>
        </w:rPr>
        <w:t xml:space="preserve">Cauquelin, A. </w:t>
      </w:r>
      <w:r w:rsidRPr="00E13ED1">
        <w:rPr>
          <w:rFonts w:ascii="Arial" w:eastAsia="Arial" w:hAnsi="Arial" w:cs="Arial"/>
          <w:i/>
          <w:sz w:val="22"/>
          <w:szCs w:val="22"/>
        </w:rPr>
        <w:t>Las teorias del arte,</w:t>
      </w:r>
      <w:r>
        <w:rPr>
          <w:rFonts w:ascii="Arial" w:eastAsia="Arial" w:hAnsi="Arial" w:cs="Arial"/>
          <w:sz w:val="22"/>
          <w:szCs w:val="22"/>
        </w:rPr>
        <w:t xml:space="preserve"> Buenos Aires, Adriana Hidalgo, 2012</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Danto, A. C.: </w:t>
      </w:r>
      <w:r>
        <w:rPr>
          <w:rFonts w:ascii="Arial" w:eastAsia="Arial" w:hAnsi="Arial" w:cs="Arial"/>
          <w:i/>
          <w:sz w:val="22"/>
          <w:szCs w:val="22"/>
        </w:rPr>
        <w:t>Qué es el arte</w:t>
      </w:r>
      <w:r>
        <w:rPr>
          <w:rFonts w:ascii="Arial" w:eastAsia="Arial" w:hAnsi="Arial" w:cs="Arial"/>
          <w:sz w:val="22"/>
          <w:szCs w:val="22"/>
        </w:rPr>
        <w:t>. Buenos Aires, Paidós, 2013.</w:t>
      </w:r>
    </w:p>
    <w:p w:rsidR="00FA192D" w:rsidRDefault="00572A0D">
      <w:pPr>
        <w:pStyle w:val="normal0"/>
        <w:jc w:val="both"/>
        <w:rPr>
          <w:rFonts w:ascii="Arial" w:eastAsia="Arial" w:hAnsi="Arial" w:cs="Arial"/>
          <w:sz w:val="22"/>
          <w:szCs w:val="22"/>
        </w:rPr>
      </w:pPr>
      <w:r>
        <w:rPr>
          <w:rFonts w:ascii="Arial" w:eastAsia="Arial" w:hAnsi="Arial" w:cs="Arial"/>
          <w:sz w:val="22"/>
          <w:szCs w:val="22"/>
        </w:rPr>
        <w:t>Dickie, G.</w:t>
      </w:r>
      <w:r w:rsidR="00E13ED1">
        <w:rPr>
          <w:rFonts w:ascii="Arial" w:eastAsia="Arial" w:hAnsi="Arial" w:cs="Arial"/>
          <w:sz w:val="22"/>
          <w:szCs w:val="22"/>
        </w:rPr>
        <w:t xml:space="preserve"> </w:t>
      </w:r>
      <w:r w:rsidR="00E13ED1">
        <w:rPr>
          <w:rFonts w:ascii="Arial" w:eastAsia="Arial" w:hAnsi="Arial" w:cs="Arial"/>
          <w:i/>
          <w:sz w:val="22"/>
          <w:szCs w:val="22"/>
        </w:rPr>
        <w:t>El círculo del arte. La naturaleza institucional del arte</w:t>
      </w:r>
      <w:r w:rsidR="00E13ED1">
        <w:rPr>
          <w:rFonts w:ascii="Arial" w:eastAsia="Arial" w:hAnsi="Arial" w:cs="Arial"/>
          <w:sz w:val="22"/>
          <w:szCs w:val="22"/>
        </w:rPr>
        <w:t>, Barcelona, Paidós, 2005.</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Didi Huberman, G., </w:t>
      </w:r>
      <w:r>
        <w:rPr>
          <w:rFonts w:ascii="Arial" w:eastAsia="Arial" w:hAnsi="Arial" w:cs="Arial"/>
          <w:i/>
          <w:sz w:val="22"/>
          <w:szCs w:val="22"/>
        </w:rPr>
        <w:t>Ante el tiempo</w:t>
      </w:r>
      <w:r>
        <w:rPr>
          <w:rFonts w:ascii="Arial" w:eastAsia="Arial" w:hAnsi="Arial" w:cs="Arial"/>
          <w:sz w:val="22"/>
          <w:szCs w:val="22"/>
        </w:rPr>
        <w:t>, Adriana Hidalgo, Buenos Aires, 2006.</w:t>
      </w:r>
    </w:p>
    <w:p w:rsidR="00FA192D" w:rsidRDefault="00E13ED1">
      <w:pPr>
        <w:pStyle w:val="normal0"/>
        <w:tabs>
          <w:tab w:val="left" w:pos="-1129"/>
          <w:tab w:val="left" w:pos="-720"/>
          <w:tab w:val="left" w:pos="0"/>
          <w:tab w:val="left" w:pos="4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Arial" w:hAnsi="Arial" w:cs="Arial"/>
          <w:sz w:val="22"/>
          <w:szCs w:val="22"/>
        </w:rPr>
      </w:pPr>
      <w:r>
        <w:rPr>
          <w:rFonts w:ascii="Arial" w:eastAsia="Arial" w:hAnsi="Arial" w:cs="Arial"/>
          <w:sz w:val="22"/>
          <w:szCs w:val="22"/>
        </w:rPr>
        <w:t xml:space="preserve">Francastel, P.: </w:t>
      </w:r>
      <w:r>
        <w:rPr>
          <w:rFonts w:ascii="Arial" w:eastAsia="Arial" w:hAnsi="Arial" w:cs="Arial"/>
          <w:i/>
          <w:sz w:val="22"/>
          <w:szCs w:val="22"/>
        </w:rPr>
        <w:t>La figura y el lugar</w:t>
      </w:r>
      <w:r>
        <w:rPr>
          <w:rFonts w:ascii="Arial" w:eastAsia="Arial" w:hAnsi="Arial" w:cs="Arial"/>
          <w:sz w:val="22"/>
          <w:szCs w:val="22"/>
        </w:rPr>
        <w:t xml:space="preserve">. </w:t>
      </w:r>
      <w:r>
        <w:rPr>
          <w:rFonts w:ascii="Arial" w:eastAsia="Arial" w:hAnsi="Arial" w:cs="Arial"/>
          <w:i/>
          <w:sz w:val="22"/>
          <w:szCs w:val="22"/>
        </w:rPr>
        <w:t>El orden visual del Quattrocento</w:t>
      </w:r>
      <w:r>
        <w:rPr>
          <w:rFonts w:ascii="Arial" w:eastAsia="Arial" w:hAnsi="Arial" w:cs="Arial"/>
          <w:sz w:val="22"/>
          <w:szCs w:val="22"/>
        </w:rPr>
        <w:t xml:space="preserve">. Monte Avila, Caracas, 1969, Introducción y Capítulo 1. </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García Canclini, N.: </w:t>
      </w:r>
      <w:r>
        <w:rPr>
          <w:rFonts w:ascii="Arial" w:eastAsia="Arial" w:hAnsi="Arial" w:cs="Arial"/>
          <w:i/>
          <w:sz w:val="22"/>
          <w:szCs w:val="22"/>
        </w:rPr>
        <w:t>La Producción Simbólica, Teoría y método en la sociología del arte</w:t>
      </w:r>
      <w:r>
        <w:rPr>
          <w:rFonts w:ascii="Arial" w:eastAsia="Arial" w:hAnsi="Arial" w:cs="Arial"/>
          <w:sz w:val="22"/>
          <w:szCs w:val="22"/>
        </w:rPr>
        <w:t>. Arte y Sociología en la década del 70. Siglo XXI Editores, México, 2006.</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_________________: </w:t>
      </w:r>
      <w:r>
        <w:rPr>
          <w:rFonts w:ascii="Arial" w:eastAsia="Arial" w:hAnsi="Arial" w:cs="Arial"/>
          <w:i/>
          <w:sz w:val="22"/>
          <w:szCs w:val="22"/>
        </w:rPr>
        <w:t>La sociedad sin relato</w:t>
      </w:r>
      <w:r>
        <w:rPr>
          <w:rFonts w:ascii="Arial" w:eastAsia="Arial" w:hAnsi="Arial" w:cs="Arial"/>
          <w:sz w:val="22"/>
          <w:szCs w:val="22"/>
        </w:rPr>
        <w:t>. Katz, Madrid, 2010.</w:t>
      </w:r>
    </w:p>
    <w:p w:rsidR="00FA192D" w:rsidRDefault="00E13ED1">
      <w:pPr>
        <w:pStyle w:val="normal0"/>
        <w:tabs>
          <w:tab w:val="left" w:pos="-1129"/>
          <w:tab w:val="left" w:pos="-720"/>
          <w:tab w:val="left" w:pos="0"/>
          <w:tab w:val="left" w:pos="4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Arial" w:hAnsi="Arial" w:cs="Arial"/>
          <w:sz w:val="22"/>
          <w:szCs w:val="22"/>
        </w:rPr>
      </w:pPr>
      <w:r>
        <w:rPr>
          <w:rFonts w:ascii="Arial" w:eastAsia="Arial" w:hAnsi="Arial" w:cs="Arial"/>
          <w:sz w:val="22"/>
          <w:szCs w:val="22"/>
        </w:rPr>
        <w:t xml:space="preserve">Genette, G.: </w:t>
      </w:r>
      <w:r>
        <w:rPr>
          <w:rFonts w:ascii="Arial" w:eastAsia="Arial" w:hAnsi="Arial" w:cs="Arial"/>
          <w:i/>
          <w:sz w:val="22"/>
          <w:szCs w:val="22"/>
        </w:rPr>
        <w:t>La obra de arte: inmanencia y trascendencia</w:t>
      </w:r>
      <w:r>
        <w:rPr>
          <w:rFonts w:ascii="Arial" w:eastAsia="Arial" w:hAnsi="Arial" w:cs="Arial"/>
          <w:sz w:val="22"/>
          <w:szCs w:val="22"/>
        </w:rPr>
        <w:t>. Lumen, Barcelona, 1997.</w:t>
      </w:r>
    </w:p>
    <w:p w:rsidR="00FA192D" w:rsidRDefault="00E13ED1">
      <w:pPr>
        <w:pStyle w:val="normal0"/>
        <w:jc w:val="both"/>
        <w:rPr>
          <w:rFonts w:ascii="Arial" w:eastAsia="Arial" w:hAnsi="Arial" w:cs="Arial"/>
          <w:sz w:val="22"/>
          <w:szCs w:val="22"/>
        </w:rPr>
      </w:pPr>
      <w:bookmarkStart w:id="0" w:name="_gjdgxs" w:colFirst="0" w:colLast="0"/>
      <w:bookmarkEnd w:id="0"/>
      <w:r>
        <w:rPr>
          <w:rFonts w:ascii="Arial" w:eastAsia="Arial" w:hAnsi="Arial" w:cs="Arial"/>
          <w:sz w:val="22"/>
          <w:szCs w:val="22"/>
        </w:rPr>
        <w:lastRenderedPageBreak/>
        <w:t xml:space="preserve">Gombrich,E.: </w:t>
      </w:r>
      <w:r>
        <w:rPr>
          <w:rFonts w:ascii="Arial" w:eastAsia="Arial" w:hAnsi="Arial" w:cs="Arial"/>
          <w:i/>
          <w:sz w:val="22"/>
          <w:szCs w:val="22"/>
        </w:rPr>
        <w:t>Cuatro Teorías sobre la expresión artística</w:t>
      </w:r>
      <w:r>
        <w:rPr>
          <w:rFonts w:ascii="Arial" w:eastAsia="Arial" w:hAnsi="Arial" w:cs="Arial"/>
          <w:sz w:val="22"/>
          <w:szCs w:val="22"/>
        </w:rPr>
        <w:t xml:space="preserve">. </w:t>
      </w:r>
      <w:hyperlink r:id="rId9">
        <w:r>
          <w:rPr>
            <w:rFonts w:ascii="Arial" w:eastAsia="Arial" w:hAnsi="Arial" w:cs="Arial"/>
            <w:sz w:val="22"/>
            <w:szCs w:val="22"/>
            <w:u w:val="single"/>
          </w:rPr>
          <w:t>http://www3.uva.es/ega/wp-content/uploads/teorias-de-la-expresion-ega.pdf</w:t>
        </w:r>
      </w:hyperlink>
      <w:r>
        <w:rPr>
          <w:rFonts w:ascii="Arial" w:eastAsia="Arial" w:hAnsi="Arial" w:cs="Arial"/>
          <w:sz w:val="22"/>
          <w:szCs w:val="22"/>
        </w:rPr>
        <w:t xml:space="preserve">. </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_______________: </w:t>
      </w:r>
      <w:r>
        <w:rPr>
          <w:rFonts w:ascii="Arial" w:eastAsia="Arial" w:hAnsi="Arial" w:cs="Arial"/>
          <w:i/>
          <w:sz w:val="22"/>
          <w:szCs w:val="22"/>
        </w:rPr>
        <w:t>Tradición y creatividad</w:t>
      </w:r>
      <w:r>
        <w:rPr>
          <w:rFonts w:ascii="Arial" w:eastAsia="Arial" w:hAnsi="Arial" w:cs="Arial"/>
          <w:sz w:val="22"/>
          <w:szCs w:val="22"/>
        </w:rPr>
        <w:t xml:space="preserve">. Conferencia. Traducción Carlos Montes Serrano, 2005, Disponible en </w:t>
      </w:r>
      <w:hyperlink r:id="rId10">
        <w:r>
          <w:rPr>
            <w:rFonts w:ascii="Arial" w:eastAsia="Arial" w:hAnsi="Arial" w:cs="Arial"/>
            <w:color w:val="0000FF"/>
            <w:sz w:val="22"/>
            <w:szCs w:val="22"/>
            <w:u w:val="single"/>
          </w:rPr>
          <w:t>http://www.gombrich.co.uk/papers.php</w:t>
        </w:r>
      </w:hyperlink>
    </w:p>
    <w:p w:rsidR="00FA192D" w:rsidRDefault="00E13ED1">
      <w:pPr>
        <w:pStyle w:val="normal0"/>
        <w:rPr>
          <w:rFonts w:ascii="Arial" w:eastAsia="Arial" w:hAnsi="Arial" w:cs="Arial"/>
          <w:sz w:val="22"/>
          <w:szCs w:val="22"/>
        </w:rPr>
      </w:pPr>
      <w:r>
        <w:rPr>
          <w:rFonts w:ascii="Arial" w:eastAsia="Arial" w:hAnsi="Arial" w:cs="Arial"/>
          <w:sz w:val="22"/>
          <w:szCs w:val="22"/>
        </w:rPr>
        <w:t xml:space="preserve">_______________ </w:t>
      </w:r>
      <w:r>
        <w:rPr>
          <w:rFonts w:ascii="Arial" w:eastAsia="Arial" w:hAnsi="Arial" w:cs="Arial"/>
          <w:i/>
          <w:sz w:val="22"/>
          <w:szCs w:val="22"/>
        </w:rPr>
        <w:t>Gombrich Esencial. Textos escogidos sobre arte y cultura</w:t>
      </w:r>
      <w:r>
        <w:rPr>
          <w:rFonts w:ascii="Arial" w:eastAsia="Arial" w:hAnsi="Arial" w:cs="Arial"/>
          <w:sz w:val="22"/>
          <w:szCs w:val="22"/>
        </w:rPr>
        <w:t xml:space="preserve"> Phaidon, Tailandia, 2010.</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Jiménez, J.: </w:t>
      </w:r>
      <w:r>
        <w:rPr>
          <w:rFonts w:ascii="Arial" w:eastAsia="Arial" w:hAnsi="Arial" w:cs="Arial"/>
          <w:i/>
          <w:sz w:val="22"/>
          <w:szCs w:val="22"/>
        </w:rPr>
        <w:t>Imágenes del hombre</w:t>
      </w:r>
      <w:r>
        <w:rPr>
          <w:rFonts w:ascii="Arial" w:eastAsia="Arial" w:hAnsi="Arial" w:cs="Arial"/>
          <w:sz w:val="22"/>
          <w:szCs w:val="22"/>
        </w:rPr>
        <w:t>. Madrid, Ed. Tecnos 1986. Cap. 8.</w:t>
      </w:r>
    </w:p>
    <w:p w:rsidR="00FA192D" w:rsidRDefault="00E13ED1">
      <w:pPr>
        <w:pStyle w:val="normal0"/>
        <w:rPr>
          <w:rFonts w:ascii="Arial" w:eastAsia="Arial" w:hAnsi="Arial" w:cs="Arial"/>
          <w:sz w:val="22"/>
          <w:szCs w:val="22"/>
        </w:rPr>
      </w:pPr>
      <w:r>
        <w:rPr>
          <w:rFonts w:ascii="Arial" w:eastAsia="Arial" w:hAnsi="Arial" w:cs="Arial"/>
          <w:sz w:val="22"/>
          <w:szCs w:val="22"/>
        </w:rPr>
        <w:t>Mitchell, W</w:t>
      </w:r>
      <w:r w:rsidR="00572A0D">
        <w:rPr>
          <w:rFonts w:ascii="Arial" w:eastAsia="Arial" w:hAnsi="Arial" w:cs="Arial"/>
          <w:sz w:val="22"/>
          <w:szCs w:val="22"/>
        </w:rPr>
        <w:t>.</w:t>
      </w:r>
      <w:r>
        <w:rPr>
          <w:rFonts w:ascii="Arial" w:eastAsia="Arial" w:hAnsi="Arial" w:cs="Arial"/>
          <w:sz w:val="22"/>
          <w:szCs w:val="22"/>
        </w:rPr>
        <w:t>J</w:t>
      </w:r>
      <w:r w:rsidR="00572A0D">
        <w:rPr>
          <w:rFonts w:ascii="Arial" w:eastAsia="Arial" w:hAnsi="Arial" w:cs="Arial"/>
          <w:sz w:val="22"/>
          <w:szCs w:val="22"/>
        </w:rPr>
        <w:t>.</w:t>
      </w:r>
      <w:r>
        <w:rPr>
          <w:rFonts w:ascii="Arial" w:eastAsia="Arial" w:hAnsi="Arial" w:cs="Arial"/>
          <w:sz w:val="22"/>
          <w:szCs w:val="22"/>
        </w:rPr>
        <w:t>T</w:t>
      </w:r>
      <w:r w:rsidR="00572A0D">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i/>
          <w:sz w:val="22"/>
          <w:szCs w:val="22"/>
        </w:rPr>
        <w:t xml:space="preserve">Iconología, imagen, texto. Ideología, </w:t>
      </w:r>
      <w:r>
        <w:rPr>
          <w:rFonts w:ascii="Arial" w:eastAsia="Arial" w:hAnsi="Arial" w:cs="Arial"/>
          <w:sz w:val="22"/>
          <w:szCs w:val="22"/>
        </w:rPr>
        <w:t>Capital Intelectual, 2016</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Panofsky, E.: </w:t>
      </w:r>
      <w:r>
        <w:rPr>
          <w:rFonts w:ascii="Arial" w:eastAsia="Arial" w:hAnsi="Arial" w:cs="Arial"/>
          <w:i/>
          <w:sz w:val="22"/>
          <w:szCs w:val="22"/>
        </w:rPr>
        <w:t>El significado en las artes visuales</w:t>
      </w:r>
      <w:r>
        <w:rPr>
          <w:rFonts w:ascii="Arial" w:eastAsia="Arial" w:hAnsi="Arial" w:cs="Arial"/>
          <w:sz w:val="22"/>
          <w:szCs w:val="22"/>
        </w:rPr>
        <w:t>. Alianza Editorial, Madrid, 1979. Introducción: la historia del arte en cuanto disciplina humanística.</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Warburg, A.: </w:t>
      </w:r>
      <w:r>
        <w:rPr>
          <w:rFonts w:ascii="Arial" w:eastAsia="Arial" w:hAnsi="Arial" w:cs="Arial"/>
          <w:i/>
          <w:sz w:val="22"/>
          <w:szCs w:val="22"/>
        </w:rPr>
        <w:t>El renacimiento del paganismo. Aportaciones a la historia cultural del Renacimiento Europeo</w:t>
      </w:r>
      <w:r>
        <w:rPr>
          <w:rFonts w:ascii="Arial" w:eastAsia="Arial" w:hAnsi="Arial" w:cs="Arial"/>
          <w:sz w:val="22"/>
          <w:szCs w:val="22"/>
        </w:rPr>
        <w:t>. Alianza, Madrid, 2005.</w:t>
      </w:r>
    </w:p>
    <w:p w:rsidR="00FA192D" w:rsidRDefault="00FA192D">
      <w:pPr>
        <w:pStyle w:val="normal0"/>
        <w:rPr>
          <w:rFonts w:ascii="Arial" w:eastAsia="Arial" w:hAnsi="Arial" w:cs="Arial"/>
          <w:sz w:val="22"/>
          <w:szCs w:val="22"/>
        </w:rPr>
      </w:pPr>
    </w:p>
    <w:p w:rsidR="00FA192D" w:rsidRDefault="00FA192D">
      <w:pPr>
        <w:pStyle w:val="normal0"/>
        <w:rPr>
          <w:rFonts w:ascii="Arial" w:eastAsia="Arial" w:hAnsi="Arial" w:cs="Arial"/>
          <w:sz w:val="22"/>
          <w:szCs w:val="22"/>
        </w:rPr>
      </w:pPr>
    </w:p>
    <w:p w:rsidR="00FA192D" w:rsidRDefault="00E13ED1">
      <w:pPr>
        <w:pStyle w:val="normal0"/>
        <w:rPr>
          <w:rFonts w:ascii="Arial" w:eastAsia="Arial" w:hAnsi="Arial" w:cs="Arial"/>
          <w:sz w:val="22"/>
          <w:szCs w:val="22"/>
        </w:rPr>
      </w:pPr>
      <w:r>
        <w:rPr>
          <w:rFonts w:ascii="Arial" w:eastAsia="Arial" w:hAnsi="Arial" w:cs="Arial"/>
          <w:sz w:val="22"/>
          <w:szCs w:val="22"/>
        </w:rPr>
        <w:t xml:space="preserve">3. El segundo eje se sustenta en los estudios visuales, los que revisan las categorías de las imágenes y sus teorías </w:t>
      </w:r>
    </w:p>
    <w:p w:rsidR="00FA192D" w:rsidRDefault="00E13ED1">
      <w:pPr>
        <w:pStyle w:val="normal0"/>
        <w:rPr>
          <w:rFonts w:ascii="Arial" w:eastAsia="Arial" w:hAnsi="Arial" w:cs="Arial"/>
          <w:sz w:val="22"/>
          <w:szCs w:val="22"/>
        </w:rPr>
      </w:pPr>
      <w:r>
        <w:rPr>
          <w:rFonts w:ascii="Arial" w:eastAsia="Arial" w:hAnsi="Arial" w:cs="Arial"/>
          <w:sz w:val="22"/>
          <w:szCs w:val="22"/>
        </w:rPr>
        <w:t>Se analiza la perspectiva de Georges Didi</w:t>
      </w:r>
      <w:r w:rsidR="00572A0D">
        <w:rPr>
          <w:rFonts w:ascii="Arial" w:eastAsia="Arial" w:hAnsi="Arial" w:cs="Arial"/>
          <w:sz w:val="22"/>
          <w:szCs w:val="22"/>
        </w:rPr>
        <w:t xml:space="preserve"> </w:t>
      </w:r>
      <w:r>
        <w:rPr>
          <w:rFonts w:ascii="Arial" w:eastAsia="Arial" w:hAnsi="Arial" w:cs="Arial"/>
          <w:sz w:val="22"/>
          <w:szCs w:val="22"/>
        </w:rPr>
        <w:t>-</w:t>
      </w:r>
      <w:r w:rsidR="00572A0D">
        <w:rPr>
          <w:rFonts w:ascii="Arial" w:eastAsia="Arial" w:hAnsi="Arial" w:cs="Arial"/>
          <w:sz w:val="22"/>
          <w:szCs w:val="22"/>
        </w:rPr>
        <w:t xml:space="preserve"> </w:t>
      </w:r>
      <w:r>
        <w:rPr>
          <w:rFonts w:ascii="Arial" w:eastAsia="Arial" w:hAnsi="Arial" w:cs="Arial"/>
          <w:sz w:val="22"/>
          <w:szCs w:val="22"/>
        </w:rPr>
        <w:t>Huberman,  quien manifiesta la necesidad de “una historia del arte capaz de inventar, en el doble sentido del verbo, imaginativo y arqueológico, “nuevos objetos originarios, vale decir, de crear nuevos umbrales teóricos en la disciplina” a la vez que propone un abordaje de la imagen fuera de la iconografía y la semiótica.</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Por su parte Hans Belting, retoma la concepción planteada por Aby Warburg a principios del siglo XX, y proyecta transformar la historia del arte en una historia de las imágenes, entendidas antropológicamente, puesto que “todo lo que pasa por la mirada frente al ojo interior puede entenderse como una imagen”. En este sentido, sostiene que “el discurso de la antropología (…) expresa el anhelo de una comprensión abierta, interdisciplinaria, de la imagen”.  Se consideran los análisis realizados por Michael Foucault sobre las “Las Meninas” de Velázquez como un estudio que inicia el debate en su arqueología del saber. Estos estudios realizados desde la hermenéutica dan cuenta del concepto de obra de arte abierta a múltiples interpretaciones. </w:t>
      </w:r>
    </w:p>
    <w:p w:rsidR="00FA192D" w:rsidRDefault="00E13ED1">
      <w:pPr>
        <w:pStyle w:val="normal0"/>
        <w:rPr>
          <w:rFonts w:ascii="Arial" w:eastAsia="Arial" w:hAnsi="Arial" w:cs="Arial"/>
          <w:sz w:val="22"/>
          <w:szCs w:val="22"/>
        </w:rPr>
      </w:pPr>
      <w:r>
        <w:rPr>
          <w:rFonts w:ascii="Arial" w:eastAsia="Arial" w:hAnsi="Arial" w:cs="Arial"/>
          <w:sz w:val="22"/>
          <w:szCs w:val="22"/>
        </w:rPr>
        <w:t>Se retoman los estudios sobre la cultura visual y los estudios culturales atendiendo la diferencia de perspectivas en el abordaje a la imagen. Se analizan las transformaciones que se plantean a la historia del arte, los parámetros contemporáneos y la historia de la cultura visual como nueva forma de conocimiento. Asimismo se exploran las principales ideas de la teoría norteamericana y su posición con respecto a la cultura visual desde las consideraciones de diversas posturas teóricas: Keith Moxey, Ernst Van Alphen y Hal Foster, W.J.T Mitchell</w:t>
      </w:r>
    </w:p>
    <w:p w:rsidR="00FA192D" w:rsidRDefault="00FA192D">
      <w:pPr>
        <w:pStyle w:val="normal0"/>
        <w:rPr>
          <w:rFonts w:ascii="Arial" w:eastAsia="Arial" w:hAnsi="Arial" w:cs="Arial"/>
          <w:sz w:val="22"/>
          <w:szCs w:val="22"/>
        </w:rPr>
      </w:pPr>
    </w:p>
    <w:p w:rsidR="00FA192D" w:rsidRDefault="00E13ED1">
      <w:pPr>
        <w:pStyle w:val="normal0"/>
        <w:rPr>
          <w:rFonts w:ascii="Arial" w:eastAsia="Arial" w:hAnsi="Arial" w:cs="Arial"/>
          <w:sz w:val="22"/>
          <w:szCs w:val="22"/>
        </w:rPr>
      </w:pPr>
      <w:r>
        <w:rPr>
          <w:rFonts w:ascii="Arial" w:eastAsia="Arial" w:hAnsi="Arial" w:cs="Arial"/>
          <w:sz w:val="22"/>
          <w:szCs w:val="22"/>
        </w:rPr>
        <w:t>Bibliografía:</w:t>
      </w:r>
    </w:p>
    <w:p w:rsidR="00FA192D" w:rsidRDefault="00E13ED1">
      <w:pPr>
        <w:pStyle w:val="normal0"/>
        <w:rPr>
          <w:rFonts w:ascii="Arial" w:eastAsia="Arial" w:hAnsi="Arial" w:cs="Arial"/>
          <w:sz w:val="22"/>
          <w:szCs w:val="22"/>
        </w:rPr>
      </w:pPr>
      <w:r>
        <w:rPr>
          <w:rFonts w:ascii="Arial" w:eastAsia="Arial" w:hAnsi="Arial" w:cs="Arial"/>
          <w:sz w:val="22"/>
          <w:szCs w:val="22"/>
        </w:rPr>
        <w:t>Belting, H.: Antropología de la Imagen, Bs. As., Katz Editores, 2007, Cáp. I (Medio, imagen, cuerpo. Introducción al tema) y Cáp. II (El lugar de las imágenes. Un intento antropológico)</w:t>
      </w:r>
    </w:p>
    <w:p w:rsidR="00FA192D" w:rsidRDefault="00E13ED1">
      <w:pPr>
        <w:pStyle w:val="normal0"/>
        <w:rPr>
          <w:rFonts w:ascii="Arial" w:eastAsia="Arial" w:hAnsi="Arial" w:cs="Arial"/>
          <w:sz w:val="22"/>
          <w:szCs w:val="22"/>
        </w:rPr>
      </w:pPr>
      <w:r>
        <w:rPr>
          <w:rFonts w:ascii="Arial" w:eastAsia="Arial" w:hAnsi="Arial" w:cs="Arial"/>
          <w:sz w:val="22"/>
          <w:szCs w:val="22"/>
        </w:rPr>
        <w:t>Benjamin, W., El autor como productor. Traducción y presentación de Bolívar Echeverría, México, Itaca, 2004.</w:t>
      </w:r>
    </w:p>
    <w:p w:rsidR="00FA192D" w:rsidRDefault="00E13ED1">
      <w:pPr>
        <w:pStyle w:val="normal0"/>
        <w:rPr>
          <w:rFonts w:ascii="Arial" w:eastAsia="Arial" w:hAnsi="Arial" w:cs="Arial"/>
          <w:sz w:val="22"/>
          <w:szCs w:val="22"/>
        </w:rPr>
      </w:pPr>
      <w:r>
        <w:rPr>
          <w:rFonts w:ascii="Arial" w:eastAsia="Arial" w:hAnsi="Arial" w:cs="Arial"/>
          <w:sz w:val="22"/>
          <w:szCs w:val="22"/>
        </w:rPr>
        <w:t>Buck - Morss, S.: “Estudios visuales e imaginación global” en Antípoda Revista de Antropología y Arqueología, ISSN 1900-5407,  2009 Disponible en Internet: http://redalyc.uaemex.mx/src/inicio/ArtPdfRed.jsp?iCve=81413110002</w:t>
      </w:r>
    </w:p>
    <w:p w:rsidR="00FA192D" w:rsidRDefault="00E13ED1">
      <w:pPr>
        <w:pStyle w:val="normal0"/>
        <w:rPr>
          <w:rFonts w:ascii="Arial" w:eastAsia="Arial" w:hAnsi="Arial" w:cs="Arial"/>
          <w:sz w:val="22"/>
          <w:szCs w:val="22"/>
        </w:rPr>
      </w:pPr>
      <w:r>
        <w:rPr>
          <w:rFonts w:ascii="Arial" w:eastAsia="Arial" w:hAnsi="Arial" w:cs="Arial"/>
          <w:sz w:val="22"/>
          <w:szCs w:val="22"/>
        </w:rPr>
        <w:t>Didi</w:t>
      </w:r>
      <w:r w:rsidR="00572A0D">
        <w:rPr>
          <w:rFonts w:ascii="Arial" w:eastAsia="Arial" w:hAnsi="Arial" w:cs="Arial"/>
          <w:sz w:val="22"/>
          <w:szCs w:val="22"/>
        </w:rPr>
        <w:t xml:space="preserve"> </w:t>
      </w:r>
      <w:r>
        <w:rPr>
          <w:rFonts w:ascii="Arial" w:eastAsia="Arial" w:hAnsi="Arial" w:cs="Arial"/>
          <w:sz w:val="22"/>
          <w:szCs w:val="22"/>
        </w:rPr>
        <w:t>-</w:t>
      </w:r>
      <w:r w:rsidR="00572A0D">
        <w:rPr>
          <w:rFonts w:ascii="Arial" w:eastAsia="Arial" w:hAnsi="Arial" w:cs="Arial"/>
          <w:sz w:val="22"/>
          <w:szCs w:val="22"/>
        </w:rPr>
        <w:t xml:space="preserve"> </w:t>
      </w:r>
      <w:r>
        <w:rPr>
          <w:rFonts w:ascii="Arial" w:eastAsia="Arial" w:hAnsi="Arial" w:cs="Arial"/>
          <w:sz w:val="22"/>
          <w:szCs w:val="22"/>
        </w:rPr>
        <w:t>Huberman, G.: Ante el tiempo, Adriana Hidalgo, Buenos Aires, 2006.</w:t>
      </w:r>
    </w:p>
    <w:p w:rsidR="00FA192D" w:rsidRDefault="00E13ED1">
      <w:pPr>
        <w:pStyle w:val="normal0"/>
        <w:rPr>
          <w:rFonts w:ascii="Arial" w:eastAsia="Arial" w:hAnsi="Arial" w:cs="Arial"/>
          <w:sz w:val="22"/>
          <w:szCs w:val="22"/>
        </w:rPr>
      </w:pPr>
      <w:r>
        <w:rPr>
          <w:rFonts w:ascii="Arial" w:eastAsia="Arial" w:hAnsi="Arial" w:cs="Arial"/>
          <w:sz w:val="22"/>
          <w:szCs w:val="22"/>
        </w:rPr>
        <w:t>_______________  Ante la imagen, CENDEAC, Murcia, 2010.</w:t>
      </w:r>
    </w:p>
    <w:p w:rsidR="00FA192D" w:rsidRDefault="00572A0D">
      <w:pPr>
        <w:pStyle w:val="normal0"/>
        <w:rPr>
          <w:rFonts w:ascii="Arial" w:eastAsia="Arial" w:hAnsi="Arial" w:cs="Arial"/>
          <w:sz w:val="22"/>
          <w:szCs w:val="22"/>
        </w:rPr>
      </w:pPr>
      <w:r>
        <w:rPr>
          <w:rFonts w:ascii="Arial" w:eastAsia="Arial" w:hAnsi="Arial" w:cs="Arial"/>
          <w:sz w:val="22"/>
          <w:szCs w:val="22"/>
        </w:rPr>
        <w:t>Foucault, M.:</w:t>
      </w:r>
      <w:r w:rsidR="00E13ED1">
        <w:rPr>
          <w:rFonts w:ascii="Arial" w:eastAsia="Arial" w:hAnsi="Arial" w:cs="Arial"/>
          <w:sz w:val="22"/>
          <w:szCs w:val="22"/>
        </w:rPr>
        <w:t xml:space="preserve"> Las palabras y las cosas. Siglo XXI, México, 1968.</w:t>
      </w:r>
    </w:p>
    <w:p w:rsidR="00FA192D" w:rsidRDefault="00E13ED1">
      <w:pPr>
        <w:pStyle w:val="normal0"/>
        <w:rPr>
          <w:rFonts w:ascii="Arial" w:eastAsia="Arial" w:hAnsi="Arial" w:cs="Arial"/>
          <w:sz w:val="22"/>
          <w:szCs w:val="22"/>
        </w:rPr>
      </w:pPr>
      <w:r>
        <w:rPr>
          <w:rFonts w:ascii="Arial" w:eastAsia="Arial" w:hAnsi="Arial" w:cs="Arial"/>
          <w:sz w:val="22"/>
          <w:szCs w:val="22"/>
        </w:rPr>
        <w:t>García Canclini, N.: “El poder de las Imágenes. Diez preguntas sobre su distribución internacional” en Estudios Visuales: ¿Un diferendo “arte”?, Nº 4, Enero 2007, http://www.estudiosvisuales.net/revista/index.htm</w:t>
      </w:r>
    </w:p>
    <w:p w:rsidR="00FA192D" w:rsidRDefault="00E13ED1">
      <w:pPr>
        <w:pStyle w:val="normal0"/>
        <w:rPr>
          <w:rFonts w:ascii="Arial" w:eastAsia="Arial" w:hAnsi="Arial" w:cs="Arial"/>
          <w:sz w:val="22"/>
          <w:szCs w:val="22"/>
        </w:rPr>
      </w:pPr>
      <w:r>
        <w:rPr>
          <w:rFonts w:ascii="Arial" w:eastAsia="Arial" w:hAnsi="Arial" w:cs="Arial"/>
          <w:sz w:val="22"/>
          <w:szCs w:val="22"/>
        </w:rPr>
        <w:t>García, R</w:t>
      </w:r>
      <w:r w:rsidR="00572A0D">
        <w:rPr>
          <w:rFonts w:ascii="Arial" w:eastAsia="Arial" w:hAnsi="Arial" w:cs="Arial"/>
          <w:sz w:val="22"/>
          <w:szCs w:val="22"/>
        </w:rPr>
        <w:t>.</w:t>
      </w:r>
      <w:r>
        <w:rPr>
          <w:rFonts w:ascii="Arial" w:eastAsia="Arial" w:hAnsi="Arial" w:cs="Arial"/>
          <w:sz w:val="22"/>
          <w:szCs w:val="22"/>
        </w:rPr>
        <w:t xml:space="preserve">: Nota y traducción sobre “Topologías” de Michel Foucault, En Fractal N° 48, </w:t>
      </w:r>
      <w:r>
        <w:rPr>
          <w:rFonts w:ascii="Arial" w:eastAsia="Arial" w:hAnsi="Arial" w:cs="Arial"/>
          <w:sz w:val="22"/>
          <w:szCs w:val="22"/>
        </w:rPr>
        <w:tab/>
        <w:t>enero -</w:t>
      </w:r>
      <w:r>
        <w:rPr>
          <w:rFonts w:ascii="Arial" w:eastAsia="Arial" w:hAnsi="Arial" w:cs="Arial"/>
          <w:sz w:val="22"/>
          <w:szCs w:val="22"/>
        </w:rPr>
        <w:tab/>
        <w:t xml:space="preserve">marzo, 2008, año XII, volumen XII, pp. 39-40.  Diponible en                   </w:t>
      </w:r>
      <w:hyperlink r:id="rId11" w:history="1">
        <w:r w:rsidR="00572A0D" w:rsidRPr="0049163F">
          <w:rPr>
            <w:rStyle w:val="Hipervnculo"/>
            <w:rFonts w:ascii="Arial" w:eastAsia="Arial" w:hAnsi="Arial" w:cs="Arial"/>
            <w:sz w:val="22"/>
            <w:szCs w:val="22"/>
          </w:rPr>
          <w:t>http://www.fractal.com.mx/RevistaFractal48MichelFoucault.html</w:t>
        </w:r>
      </w:hyperlink>
    </w:p>
    <w:p w:rsidR="00FA192D" w:rsidRDefault="00E13ED1">
      <w:pPr>
        <w:pStyle w:val="normal0"/>
        <w:rPr>
          <w:rFonts w:ascii="Arial" w:eastAsia="Arial" w:hAnsi="Arial" w:cs="Arial"/>
          <w:sz w:val="22"/>
          <w:szCs w:val="22"/>
        </w:rPr>
      </w:pPr>
      <w:r>
        <w:rPr>
          <w:rFonts w:ascii="Arial" w:eastAsia="Arial" w:hAnsi="Arial" w:cs="Arial"/>
          <w:sz w:val="22"/>
          <w:szCs w:val="22"/>
        </w:rPr>
        <w:lastRenderedPageBreak/>
        <w:t>Guasch, A. M.: La crítica dialogada. Entrevistas sobre arte y pensamiento actual. CENDEAC,  Barcelona, 2007.</w:t>
      </w:r>
    </w:p>
    <w:p w:rsidR="00FA192D" w:rsidRDefault="00E13ED1">
      <w:pPr>
        <w:pStyle w:val="normal0"/>
        <w:rPr>
          <w:rFonts w:ascii="Arial" w:eastAsia="Arial" w:hAnsi="Arial" w:cs="Arial"/>
          <w:sz w:val="22"/>
          <w:szCs w:val="22"/>
        </w:rPr>
      </w:pPr>
      <w:r>
        <w:rPr>
          <w:rFonts w:ascii="Arial" w:eastAsia="Arial" w:hAnsi="Arial" w:cs="Arial"/>
          <w:sz w:val="22"/>
          <w:szCs w:val="22"/>
        </w:rPr>
        <w:t>___________ “Doce Reglas para una nueva Academia: La Nueva Historia del Arte y los estudios audiovisuales” en Brea, José Luis, Op. cit.</w:t>
      </w:r>
    </w:p>
    <w:p w:rsidR="00FA192D" w:rsidRDefault="00E13ED1">
      <w:pPr>
        <w:pStyle w:val="normal0"/>
        <w:rPr>
          <w:rFonts w:ascii="Arial" w:eastAsia="Arial" w:hAnsi="Arial" w:cs="Arial"/>
          <w:sz w:val="22"/>
          <w:szCs w:val="22"/>
        </w:rPr>
      </w:pPr>
      <w:r>
        <w:rPr>
          <w:rFonts w:ascii="Arial" w:eastAsia="Arial" w:hAnsi="Arial" w:cs="Arial"/>
          <w:sz w:val="22"/>
          <w:szCs w:val="22"/>
        </w:rPr>
        <w:t>Guzmán Marín, R.  “Michel Foucault: El pensamiento de la contingencia” en Revista de Observaciones Filosóficas. http://www.observacionesfilosoficas.net/n6rof2008.html</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Mitchell, W.J.T </w:t>
      </w:r>
      <w:r w:rsidR="00572A0D">
        <w:rPr>
          <w:rFonts w:ascii="Arial" w:eastAsia="Arial" w:hAnsi="Arial" w:cs="Arial"/>
          <w:sz w:val="22"/>
          <w:szCs w:val="22"/>
        </w:rPr>
        <w:t>:</w:t>
      </w:r>
      <w:r>
        <w:rPr>
          <w:rFonts w:ascii="Arial" w:eastAsia="Arial" w:hAnsi="Arial" w:cs="Arial"/>
          <w:sz w:val="22"/>
          <w:szCs w:val="22"/>
        </w:rPr>
        <w:t>“Mostrar el ver. Una crítica de la cultura visual” en Estudios Visuales, N° 1, Noviembre 2003, http://www.estudiosvisuales.net/revista/pdf/num1/mitchell.pdf</w:t>
      </w:r>
    </w:p>
    <w:p w:rsidR="00FA192D" w:rsidRDefault="00E13ED1">
      <w:pPr>
        <w:pStyle w:val="normal0"/>
        <w:rPr>
          <w:rFonts w:ascii="Arial" w:eastAsia="Arial" w:hAnsi="Arial" w:cs="Arial"/>
          <w:sz w:val="22"/>
          <w:szCs w:val="22"/>
        </w:rPr>
      </w:pPr>
      <w:r>
        <w:rPr>
          <w:rFonts w:ascii="Arial" w:eastAsia="Arial" w:hAnsi="Arial" w:cs="Arial"/>
          <w:sz w:val="22"/>
          <w:szCs w:val="22"/>
        </w:rPr>
        <w:t>Moxey, K.: “Estética de la Cultura Visual en el momento de la globalización” en Estudios Visuales, Ed. José Luis Brea, Akal, Madrid, 2005.</w:t>
      </w:r>
    </w:p>
    <w:p w:rsidR="00FA192D" w:rsidRDefault="00E13ED1">
      <w:pPr>
        <w:pStyle w:val="normal0"/>
        <w:rPr>
          <w:rFonts w:ascii="Arial" w:eastAsia="Arial" w:hAnsi="Arial" w:cs="Arial"/>
          <w:sz w:val="22"/>
          <w:szCs w:val="22"/>
        </w:rPr>
      </w:pPr>
      <w:r>
        <w:rPr>
          <w:rFonts w:ascii="Arial" w:eastAsia="Arial" w:hAnsi="Arial" w:cs="Arial"/>
          <w:sz w:val="22"/>
          <w:szCs w:val="22"/>
        </w:rPr>
        <w:t>Van Alphen, E.. ¿Qué Historia, la historia de quien, Historia con qué propósito? En “Estudios Visuales: Estética, Historia del Arte, Estudios Visuales” Nº 3, Enero 2006, http://www.estudiosvisuales.net/revista/index.htm</w:t>
      </w:r>
    </w:p>
    <w:p w:rsidR="00FA192D" w:rsidRDefault="00FA192D">
      <w:pPr>
        <w:pStyle w:val="normal0"/>
        <w:rPr>
          <w:rFonts w:ascii="Arial" w:eastAsia="Arial" w:hAnsi="Arial" w:cs="Arial"/>
          <w:sz w:val="22"/>
          <w:szCs w:val="22"/>
        </w:rPr>
      </w:pPr>
    </w:p>
    <w:p w:rsidR="00FA192D" w:rsidRDefault="00FA192D">
      <w:pPr>
        <w:pStyle w:val="normal0"/>
        <w:jc w:val="both"/>
        <w:rPr>
          <w:rFonts w:ascii="Arial" w:eastAsia="Arial" w:hAnsi="Arial" w:cs="Arial"/>
          <w:sz w:val="22"/>
          <w:szCs w:val="22"/>
        </w:rPr>
      </w:pP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z w:val="22"/>
          <w:szCs w:val="22"/>
          <w:u w:val="single"/>
        </w:rPr>
        <w:t xml:space="preserve">El tercer eje </w:t>
      </w:r>
      <w:r>
        <w:rPr>
          <w:rFonts w:ascii="Arial" w:eastAsia="Arial" w:hAnsi="Arial" w:cs="Arial"/>
          <w:sz w:val="22"/>
          <w:szCs w:val="22"/>
        </w:rPr>
        <w:t xml:space="preserve">se concentrará en las diversas tendencias en la teoría del arte de la vanguardia a la post vanguardia, del arte de la obra del arte en la modernidad y postmodernidad a las teorías del arte expandido y la inter y trans-estética  </w:t>
      </w:r>
    </w:p>
    <w:p w:rsidR="00FA192D" w:rsidRDefault="00E13ED1">
      <w:pPr>
        <w:pStyle w:val="normal0"/>
        <w:jc w:val="both"/>
        <w:rPr>
          <w:rFonts w:ascii="Arial" w:eastAsia="Arial" w:hAnsi="Arial" w:cs="Arial"/>
          <w:sz w:val="22"/>
          <w:szCs w:val="22"/>
        </w:rPr>
      </w:pPr>
      <w:r>
        <w:rPr>
          <w:rFonts w:ascii="Arial" w:eastAsia="Arial" w:hAnsi="Arial" w:cs="Arial"/>
          <w:sz w:val="22"/>
          <w:szCs w:val="22"/>
        </w:rPr>
        <w:t>Se analiza la vanguardia histórica y neovanguardia desde la teoría de Peter Bürger y la acción diferida de Hal Foster. Se investigan los postulados de originalidad y copia desarrollados por Rosalind Krauss Los temas de ideología, contenido y narratividad para superar el dogma formalista, reivindicando el aporte semiótico. Durante varios años H. Foster ha desarrollado un pensamiento crítico en el que el concepto de posmodernidad no se opone al proyecto moderno, sino que lo deconstruye para mejor reconstruir la historia de las vanguardias. En una línea superadora de esta dicotomía se encuentra la teoría expresada por Andreas Huyssen quien recurre a la historia, atendiendo las características locales y particulares de un fenómeno general. Esa localización e historización poner en cuestión la idea de una sola modernidad.</w:t>
      </w:r>
    </w:p>
    <w:p w:rsidR="00FA192D" w:rsidRDefault="00E13ED1">
      <w:pPr>
        <w:pStyle w:val="normal0"/>
        <w:jc w:val="both"/>
        <w:rPr>
          <w:rFonts w:ascii="Arial" w:eastAsia="Arial" w:hAnsi="Arial" w:cs="Arial"/>
          <w:sz w:val="22"/>
          <w:szCs w:val="22"/>
        </w:rPr>
      </w:pPr>
      <w:bookmarkStart w:id="1" w:name="_30j0zll" w:colFirst="0" w:colLast="0"/>
      <w:bookmarkEnd w:id="1"/>
      <w:r>
        <w:rPr>
          <w:rFonts w:ascii="Arial" w:eastAsia="Arial" w:hAnsi="Arial" w:cs="Arial"/>
          <w:sz w:val="22"/>
          <w:szCs w:val="22"/>
        </w:rPr>
        <w:t>El planteo de R. Krauss de la escultura en el campo expandido, quien</w:t>
      </w:r>
      <w:r>
        <w:rPr>
          <w:rFonts w:ascii="Arial" w:eastAsia="Arial" w:hAnsi="Arial" w:cs="Arial"/>
          <w:b/>
          <w:sz w:val="22"/>
          <w:szCs w:val="22"/>
        </w:rPr>
        <w:t xml:space="preserve"> </w:t>
      </w:r>
      <w:r>
        <w:rPr>
          <w:rFonts w:ascii="Arial" w:eastAsia="Arial" w:hAnsi="Arial" w:cs="Arial"/>
          <w:sz w:val="22"/>
          <w:szCs w:val="22"/>
        </w:rPr>
        <w:t xml:space="preserve">rechaza la metodología historicista y se apoya en las teorías estructuralistas sobre la relación entre imagen y significado.  Constelación que incluye el concepto de cine expandido de Gene Youngblood de 1970 y llega a Mario Perniola en 2016 o Brian Holmes con las prácticas extra disciplinar o Cometti, con la idea de interior, exterior </w:t>
      </w:r>
    </w:p>
    <w:p w:rsidR="00FA192D" w:rsidRDefault="00FA192D">
      <w:pPr>
        <w:pStyle w:val="normal0"/>
        <w:jc w:val="both"/>
        <w:rPr>
          <w:rFonts w:ascii="Arial" w:eastAsia="Arial" w:hAnsi="Arial" w:cs="Arial"/>
          <w:sz w:val="22"/>
          <w:szCs w:val="22"/>
        </w:rPr>
      </w:pPr>
    </w:p>
    <w:p w:rsidR="00FA192D" w:rsidRDefault="00E13ED1">
      <w:pPr>
        <w:pStyle w:val="normal0"/>
        <w:jc w:val="both"/>
        <w:rPr>
          <w:rFonts w:ascii="Arial" w:eastAsia="Arial" w:hAnsi="Arial" w:cs="Arial"/>
          <w:sz w:val="22"/>
          <w:szCs w:val="22"/>
        </w:rPr>
      </w:pPr>
      <w:r>
        <w:rPr>
          <w:rFonts w:ascii="Arial" w:eastAsia="Arial" w:hAnsi="Arial" w:cs="Arial"/>
          <w:b/>
          <w:i/>
          <w:sz w:val="22"/>
          <w:szCs w:val="22"/>
        </w:rPr>
        <w:t>Bibliografía:</w:t>
      </w:r>
    </w:p>
    <w:p w:rsidR="00FA192D" w:rsidRDefault="00FA192D">
      <w:pPr>
        <w:pStyle w:val="normal0"/>
        <w:jc w:val="both"/>
        <w:rPr>
          <w:rFonts w:ascii="Arial" w:eastAsia="Arial" w:hAnsi="Arial" w:cs="Arial"/>
          <w:sz w:val="22"/>
          <w:szCs w:val="22"/>
        </w:rPr>
      </w:pPr>
    </w:p>
    <w:p w:rsidR="00FA192D" w:rsidRDefault="00E13ED1">
      <w:pPr>
        <w:pStyle w:val="normal0"/>
        <w:jc w:val="both"/>
        <w:rPr>
          <w:rFonts w:ascii="Arial" w:eastAsia="Arial" w:hAnsi="Arial" w:cs="Arial"/>
          <w:sz w:val="22"/>
          <w:szCs w:val="22"/>
        </w:rPr>
      </w:pPr>
      <w:r>
        <w:rPr>
          <w:rFonts w:ascii="Arial" w:eastAsia="Arial" w:hAnsi="Arial" w:cs="Arial"/>
          <w:sz w:val="22"/>
          <w:szCs w:val="22"/>
        </w:rPr>
        <w:t>Anderson, .P.:</w:t>
      </w:r>
      <w:r>
        <w:rPr>
          <w:rFonts w:ascii="Arial" w:eastAsia="Arial" w:hAnsi="Arial" w:cs="Arial"/>
          <w:i/>
          <w:sz w:val="22"/>
          <w:szCs w:val="22"/>
        </w:rPr>
        <w:t xml:space="preserve"> Los orígenes de la posmodernidad</w:t>
      </w:r>
      <w:r>
        <w:rPr>
          <w:rFonts w:ascii="Arial" w:eastAsia="Arial" w:hAnsi="Arial" w:cs="Arial"/>
          <w:sz w:val="22"/>
          <w:szCs w:val="22"/>
        </w:rPr>
        <w:t>. Barcelona, Anagrama, 2000</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Bürger, P.: Teoría de la </w:t>
      </w:r>
      <w:r>
        <w:rPr>
          <w:rFonts w:ascii="Arial" w:eastAsia="Arial" w:hAnsi="Arial" w:cs="Arial"/>
          <w:i/>
          <w:sz w:val="22"/>
          <w:szCs w:val="22"/>
        </w:rPr>
        <w:t>Vanguardia</w:t>
      </w:r>
      <w:r>
        <w:rPr>
          <w:rFonts w:ascii="Arial" w:eastAsia="Arial" w:hAnsi="Arial" w:cs="Arial"/>
          <w:sz w:val="22"/>
          <w:szCs w:val="22"/>
        </w:rPr>
        <w:t>, Barcelona, Península, 1987, Cap. 1("Teoría de la vanguardia y ciencia crítica de la literatura") Cáp. 2 ("El problema de la autonomía del arte en la sociedad burguesa"), 3 ("La obra de arte vanguardista") y 4 ("Vanguardia y compromiso")</w:t>
      </w:r>
    </w:p>
    <w:p w:rsidR="00FA192D" w:rsidRDefault="00E13ED1">
      <w:pPr>
        <w:pStyle w:val="normal0"/>
        <w:jc w:val="both"/>
        <w:rPr>
          <w:rFonts w:ascii="Arial" w:eastAsia="Arial" w:hAnsi="Arial" w:cs="Arial"/>
          <w:sz w:val="22"/>
          <w:szCs w:val="22"/>
        </w:rPr>
      </w:pPr>
      <w:r>
        <w:rPr>
          <w:rFonts w:ascii="Arial" w:eastAsia="Arial" w:hAnsi="Arial" w:cs="Arial"/>
          <w:sz w:val="22"/>
          <w:szCs w:val="22"/>
        </w:rPr>
        <w:t>Cometti, P.:  Arte, Interior,  Exterior, Adriana Hidalgo, 2016</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Del Rio, V.: “El concepto de neo vanguardia en el origen de las teorías del arte posmoderno” en AAVV </w:t>
      </w:r>
      <w:r>
        <w:rPr>
          <w:rFonts w:ascii="Arial" w:eastAsia="Arial" w:hAnsi="Arial" w:cs="Arial"/>
          <w:i/>
          <w:sz w:val="22"/>
          <w:szCs w:val="22"/>
        </w:rPr>
        <w:t>Octavas Falsas, Materiales de Arte y Estética</w:t>
      </w:r>
      <w:r>
        <w:rPr>
          <w:rFonts w:ascii="Arial" w:eastAsia="Arial" w:hAnsi="Arial" w:cs="Arial"/>
          <w:sz w:val="22"/>
          <w:szCs w:val="22"/>
        </w:rPr>
        <w:t>, Salamanca, 2006.</w:t>
      </w:r>
    </w:p>
    <w:p w:rsidR="00FA192D" w:rsidRDefault="00E13ED1">
      <w:pPr>
        <w:pStyle w:val="normal0"/>
        <w:jc w:val="both"/>
        <w:rPr>
          <w:rFonts w:ascii="Arial" w:eastAsia="Arial" w:hAnsi="Arial" w:cs="Arial"/>
          <w:sz w:val="22"/>
          <w:szCs w:val="22"/>
        </w:rPr>
      </w:pPr>
      <w:r>
        <w:rPr>
          <w:rFonts w:ascii="Arial" w:eastAsia="Arial" w:hAnsi="Arial" w:cs="Arial"/>
          <w:sz w:val="22"/>
          <w:szCs w:val="22"/>
        </w:rPr>
        <w:t>Eco, U.. 1995. “Estructura del mal gusto”. </w:t>
      </w:r>
      <w:r>
        <w:rPr>
          <w:rFonts w:ascii="Arial" w:eastAsia="Arial" w:hAnsi="Arial" w:cs="Arial"/>
          <w:i/>
          <w:sz w:val="22"/>
          <w:szCs w:val="22"/>
        </w:rPr>
        <w:t>Apocalípticos e integrados</w:t>
      </w:r>
      <w:r>
        <w:rPr>
          <w:rFonts w:ascii="Arial" w:eastAsia="Arial" w:hAnsi="Arial" w:cs="Arial"/>
          <w:sz w:val="22"/>
          <w:szCs w:val="22"/>
        </w:rPr>
        <w:t>. Barcelona: Lumen. 83-140.</w:t>
      </w:r>
    </w:p>
    <w:p w:rsidR="00FA192D" w:rsidRDefault="00E13ED1">
      <w:pPr>
        <w:pStyle w:val="normal0"/>
        <w:keepNext/>
        <w:jc w:val="both"/>
        <w:rPr>
          <w:rFonts w:ascii="Arial" w:eastAsia="Arial" w:hAnsi="Arial" w:cs="Arial"/>
          <w:sz w:val="22"/>
          <w:szCs w:val="22"/>
        </w:rPr>
      </w:pPr>
      <w:r>
        <w:rPr>
          <w:rFonts w:ascii="Arial" w:eastAsia="Arial" w:hAnsi="Arial" w:cs="Arial"/>
          <w:sz w:val="22"/>
          <w:szCs w:val="22"/>
        </w:rPr>
        <w:t xml:space="preserve">Foster, H.: </w:t>
      </w:r>
      <w:r>
        <w:rPr>
          <w:rFonts w:ascii="Arial" w:eastAsia="Arial" w:hAnsi="Arial" w:cs="Arial"/>
          <w:i/>
          <w:sz w:val="22"/>
          <w:szCs w:val="22"/>
        </w:rPr>
        <w:t>El retorno de lo real. La vanguardia a finales de siglo.</w:t>
      </w:r>
      <w:r>
        <w:rPr>
          <w:rFonts w:ascii="Arial" w:eastAsia="Arial" w:hAnsi="Arial" w:cs="Arial"/>
          <w:sz w:val="22"/>
          <w:szCs w:val="22"/>
        </w:rPr>
        <w:t xml:space="preserve"> Akal, Madrid, 2001. Cap. 1 ¿Quién le teme a la neovanguardia?</w:t>
      </w:r>
    </w:p>
    <w:p w:rsidR="00FA192D" w:rsidRDefault="00572A0D">
      <w:pPr>
        <w:pStyle w:val="normal0"/>
        <w:rPr>
          <w:rFonts w:ascii="Arial" w:eastAsia="Arial" w:hAnsi="Arial" w:cs="Arial"/>
          <w:sz w:val="22"/>
          <w:szCs w:val="22"/>
        </w:rPr>
      </w:pPr>
      <w:r>
        <w:rPr>
          <w:rFonts w:ascii="Arial" w:eastAsia="Arial" w:hAnsi="Arial" w:cs="Arial"/>
          <w:sz w:val="22"/>
          <w:szCs w:val="22"/>
        </w:rPr>
        <w:t>Groys, B.</w:t>
      </w:r>
      <w:r w:rsidR="00E13ED1">
        <w:rPr>
          <w:rFonts w:ascii="Arial" w:eastAsia="Arial" w:hAnsi="Arial" w:cs="Arial"/>
          <w:sz w:val="22"/>
          <w:szCs w:val="22"/>
        </w:rPr>
        <w:t xml:space="preserve">: </w:t>
      </w:r>
      <w:r w:rsidR="00E13ED1" w:rsidRPr="00E13ED1">
        <w:rPr>
          <w:rFonts w:ascii="Arial" w:eastAsia="Arial" w:hAnsi="Arial" w:cs="Arial"/>
          <w:i/>
          <w:sz w:val="22"/>
          <w:szCs w:val="22"/>
        </w:rPr>
        <w:t>Arte en Flujo</w:t>
      </w:r>
      <w:r w:rsidR="00E13ED1">
        <w:rPr>
          <w:rFonts w:ascii="Arial" w:eastAsia="Arial" w:hAnsi="Arial" w:cs="Arial"/>
          <w:sz w:val="22"/>
          <w:szCs w:val="22"/>
        </w:rPr>
        <w:t>, Caja Negra Editora, Buenos Aires, 2016</w:t>
      </w:r>
    </w:p>
    <w:p w:rsidR="00FA192D" w:rsidRDefault="00E13ED1">
      <w:pPr>
        <w:pStyle w:val="normal0"/>
        <w:jc w:val="both"/>
        <w:rPr>
          <w:rFonts w:ascii="Arial" w:eastAsia="Arial" w:hAnsi="Arial" w:cs="Arial"/>
          <w:sz w:val="22"/>
          <w:szCs w:val="22"/>
        </w:rPr>
      </w:pPr>
      <w:r>
        <w:rPr>
          <w:rFonts w:ascii="Arial" w:eastAsia="Arial" w:hAnsi="Arial" w:cs="Arial"/>
          <w:sz w:val="22"/>
          <w:szCs w:val="22"/>
        </w:rPr>
        <w:t>Huyssen, A</w:t>
      </w:r>
      <w:r w:rsidR="00572A0D">
        <w:rPr>
          <w:rFonts w:ascii="Arial" w:eastAsia="Arial" w:hAnsi="Arial" w:cs="Arial"/>
          <w:sz w:val="22"/>
          <w:szCs w:val="22"/>
        </w:rPr>
        <w:t>.:</w:t>
      </w:r>
      <w:r>
        <w:rPr>
          <w:rFonts w:ascii="Arial" w:eastAsia="Arial" w:hAnsi="Arial" w:cs="Arial"/>
          <w:sz w:val="22"/>
          <w:szCs w:val="22"/>
        </w:rPr>
        <w:t xml:space="preserve"> “La dialéctica oculta: vanguardia-tecnología-cultura de masas” en </w:t>
      </w:r>
      <w:r>
        <w:rPr>
          <w:rFonts w:ascii="Arial" w:eastAsia="Arial" w:hAnsi="Arial" w:cs="Arial"/>
          <w:i/>
          <w:sz w:val="22"/>
          <w:szCs w:val="22"/>
        </w:rPr>
        <w:t>Después de la gran división</w:t>
      </w:r>
      <w:r>
        <w:rPr>
          <w:rFonts w:ascii="Arial" w:eastAsia="Arial" w:hAnsi="Arial" w:cs="Arial"/>
          <w:sz w:val="22"/>
          <w:szCs w:val="22"/>
        </w:rPr>
        <w:t>, Adriana Hidalgo Ed., Buenos Aires, 2006.</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Krauss, R. E.: </w:t>
      </w:r>
      <w:r>
        <w:rPr>
          <w:rFonts w:ascii="Arial" w:eastAsia="Arial" w:hAnsi="Arial" w:cs="Arial"/>
          <w:i/>
          <w:sz w:val="22"/>
          <w:szCs w:val="22"/>
        </w:rPr>
        <w:t>La originalidad de la vanguardia y otros mitos modernos</w:t>
      </w:r>
      <w:r>
        <w:rPr>
          <w:rFonts w:ascii="Arial" w:eastAsia="Arial" w:hAnsi="Arial" w:cs="Arial"/>
          <w:sz w:val="22"/>
          <w:szCs w:val="22"/>
        </w:rPr>
        <w:t>. Alianza Forma, Madrid, 1996. Cap.: La originalidad de la Vanguardia.</w:t>
      </w:r>
    </w:p>
    <w:p w:rsidR="00FA192D" w:rsidRDefault="00E13ED1">
      <w:pPr>
        <w:pStyle w:val="normal0"/>
        <w:jc w:val="both"/>
        <w:rPr>
          <w:rFonts w:ascii="Arial" w:eastAsia="Arial" w:hAnsi="Arial" w:cs="Arial"/>
          <w:sz w:val="22"/>
          <w:szCs w:val="22"/>
        </w:rPr>
      </w:pPr>
      <w:r>
        <w:rPr>
          <w:rFonts w:ascii="Arial" w:eastAsia="Arial" w:hAnsi="Arial" w:cs="Arial"/>
          <w:sz w:val="22"/>
          <w:szCs w:val="22"/>
        </w:rPr>
        <w:t>___________ La escultura en el campo expandido, en Foster, Que es la posmodernidad, Kairos, 1990</w:t>
      </w:r>
    </w:p>
    <w:p w:rsidR="00FA192D" w:rsidRDefault="00E13ED1">
      <w:pPr>
        <w:pStyle w:val="normal0"/>
        <w:jc w:val="both"/>
        <w:rPr>
          <w:rFonts w:ascii="Arial" w:eastAsia="Arial" w:hAnsi="Arial" w:cs="Arial"/>
          <w:sz w:val="22"/>
          <w:szCs w:val="22"/>
        </w:rPr>
      </w:pPr>
      <w:r>
        <w:rPr>
          <w:rFonts w:ascii="Arial" w:eastAsia="Arial" w:hAnsi="Arial" w:cs="Arial"/>
          <w:sz w:val="22"/>
          <w:szCs w:val="22"/>
        </w:rPr>
        <w:lastRenderedPageBreak/>
        <w:t xml:space="preserve">Perniola, M., </w:t>
      </w:r>
      <w:r w:rsidRPr="00E13ED1">
        <w:rPr>
          <w:rFonts w:ascii="Arial" w:eastAsia="Arial" w:hAnsi="Arial" w:cs="Arial"/>
          <w:i/>
          <w:sz w:val="22"/>
          <w:szCs w:val="22"/>
        </w:rPr>
        <w:t>Arte expandido</w:t>
      </w:r>
      <w:r>
        <w:rPr>
          <w:rFonts w:ascii="Arial" w:eastAsia="Arial" w:hAnsi="Arial" w:cs="Arial"/>
          <w:sz w:val="22"/>
          <w:szCs w:val="22"/>
        </w:rPr>
        <w:t xml:space="preserve">, Traficantes de Sueños, Madrid, 2016 </w:t>
      </w:r>
    </w:p>
    <w:p w:rsidR="00FA192D" w:rsidRPr="00E13ED1" w:rsidRDefault="00E13ED1">
      <w:pPr>
        <w:pStyle w:val="normal0"/>
        <w:jc w:val="both"/>
        <w:rPr>
          <w:rFonts w:ascii="Arial" w:eastAsia="Arial" w:hAnsi="Arial" w:cs="Arial"/>
          <w:sz w:val="22"/>
          <w:szCs w:val="22"/>
          <w:lang w:val="en-US"/>
        </w:rPr>
      </w:pPr>
      <w:r w:rsidRPr="00E13ED1">
        <w:rPr>
          <w:rFonts w:ascii="Arial" w:eastAsia="Arial" w:hAnsi="Arial" w:cs="Arial"/>
          <w:sz w:val="22"/>
          <w:szCs w:val="22"/>
          <w:lang w:val="en-US"/>
        </w:rPr>
        <w:t xml:space="preserve">Youngblood, G., </w:t>
      </w:r>
      <w:r w:rsidRPr="00E13ED1">
        <w:rPr>
          <w:rFonts w:ascii="Arial" w:eastAsia="Arial" w:hAnsi="Arial" w:cs="Arial"/>
          <w:i/>
          <w:sz w:val="22"/>
          <w:szCs w:val="22"/>
          <w:lang w:val="en-US"/>
        </w:rPr>
        <w:t>Cine expandido</w:t>
      </w:r>
      <w:r w:rsidRPr="00E13ED1">
        <w:rPr>
          <w:rFonts w:ascii="Arial" w:eastAsia="Arial" w:hAnsi="Arial" w:cs="Arial"/>
          <w:sz w:val="22"/>
          <w:szCs w:val="22"/>
          <w:lang w:val="en-US"/>
        </w:rPr>
        <w:t>, UNTREF, 2012</w:t>
      </w:r>
    </w:p>
    <w:p w:rsidR="00FA192D" w:rsidRPr="00E13ED1" w:rsidRDefault="00FA192D">
      <w:pPr>
        <w:pStyle w:val="normal0"/>
        <w:jc w:val="both"/>
        <w:rPr>
          <w:rFonts w:ascii="Arial" w:eastAsia="Arial" w:hAnsi="Arial" w:cs="Arial"/>
          <w:sz w:val="22"/>
          <w:szCs w:val="22"/>
          <w:lang w:val="en-US"/>
        </w:rPr>
      </w:pPr>
    </w:p>
    <w:p w:rsidR="00FA192D" w:rsidRPr="00E13ED1" w:rsidRDefault="00FA192D">
      <w:pPr>
        <w:pStyle w:val="normal0"/>
        <w:ind w:right="-702"/>
        <w:rPr>
          <w:rFonts w:ascii="Arial" w:eastAsia="Arial" w:hAnsi="Arial" w:cs="Arial"/>
          <w:sz w:val="22"/>
          <w:szCs w:val="22"/>
          <w:lang w:val="en-US"/>
        </w:rPr>
      </w:pP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z w:val="22"/>
          <w:szCs w:val="22"/>
          <w:u w:val="single"/>
        </w:rPr>
        <w:t>Un cuarto eje</w:t>
      </w:r>
      <w:r>
        <w:rPr>
          <w:rFonts w:ascii="Arial" w:eastAsia="Arial" w:hAnsi="Arial" w:cs="Arial"/>
          <w:sz w:val="22"/>
          <w:szCs w:val="22"/>
        </w:rPr>
        <w:t xml:space="preserve"> considera las teorías contemporáneas y el giro decolonial sobre el arte en América Latina. </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Desde los debates inaugurados por Damián Bayón, Juan Acha, Marta Traba y la sociología del arte planteada por Néstor García Canclini en relación al arte latinoamericano durante la década del 70 a las teorías actuales que ponen en debate los conceptos de homologación, tradición, modernidad, vanguardia, internacionalismo, centro y periferia, globalización, identidad. Se consideran las posturas sobre el arte argentino en relación a los movimientos de EEUU a partir del concepto de áreas abiertas y cerradas en las investigaciones de Marta Traba. La investigación sobre las actividades del Instituto Di Tella y Jorge Romero Brest en los análisis de Andrea Giunta relacionan la situación sociopolítica de América Latina durante la Guerra Fría poniendo en cuestión la identidad e internacionalización de las producciones artísticas. Mari Carmen Ramírez considera el concepto de contextura, Ticio Escobar analiza la permanencia de términos referidos a lo popular, indigenista en conceptos condicionados por el canon. Marcelo Pacheco analiza el desarrollo de la historia del arte y pone en cuestión, a la par de Pablo Oyarzun y  reconocidos historiadores del arte </w:t>
      </w:r>
      <w:r>
        <w:rPr>
          <w:rFonts w:ascii="Arial" w:eastAsia="Arial" w:hAnsi="Arial" w:cs="Arial"/>
          <w:i/>
          <w:sz w:val="22"/>
          <w:szCs w:val="22"/>
        </w:rPr>
        <w:t>el término arte latinoamericano como el concepto de las estéticas decoloniales con la teoría de Walter Mignolo</w:t>
      </w:r>
    </w:p>
    <w:p w:rsidR="00FA192D" w:rsidRDefault="00FA192D">
      <w:pPr>
        <w:pStyle w:val="normal0"/>
        <w:jc w:val="both"/>
        <w:rPr>
          <w:rFonts w:ascii="Arial" w:eastAsia="Arial" w:hAnsi="Arial" w:cs="Arial"/>
          <w:sz w:val="22"/>
          <w:szCs w:val="22"/>
        </w:rPr>
      </w:pPr>
    </w:p>
    <w:p w:rsidR="00FA192D" w:rsidRDefault="00E13ED1">
      <w:pPr>
        <w:pStyle w:val="normal0"/>
        <w:jc w:val="both"/>
        <w:rPr>
          <w:rFonts w:ascii="Arial" w:eastAsia="Arial" w:hAnsi="Arial" w:cs="Arial"/>
          <w:sz w:val="22"/>
          <w:szCs w:val="22"/>
        </w:rPr>
      </w:pPr>
      <w:r>
        <w:rPr>
          <w:rFonts w:ascii="Arial" w:eastAsia="Arial" w:hAnsi="Arial" w:cs="Arial"/>
          <w:b/>
          <w:i/>
          <w:sz w:val="22"/>
          <w:szCs w:val="22"/>
        </w:rPr>
        <w:t xml:space="preserve">Bibliografía: </w:t>
      </w:r>
    </w:p>
    <w:p w:rsidR="00FA192D" w:rsidRDefault="00FA192D">
      <w:pPr>
        <w:pStyle w:val="normal0"/>
        <w:jc w:val="both"/>
        <w:rPr>
          <w:rFonts w:ascii="Arial" w:eastAsia="Arial" w:hAnsi="Arial" w:cs="Arial"/>
          <w:sz w:val="22"/>
          <w:szCs w:val="22"/>
        </w:rPr>
      </w:pP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Escobar, T.: Arte indígena: el desafío de lo universal En Jiménez, José: </w:t>
      </w:r>
      <w:r>
        <w:rPr>
          <w:rFonts w:ascii="Arial" w:eastAsia="Arial" w:hAnsi="Arial" w:cs="Arial"/>
          <w:i/>
          <w:sz w:val="22"/>
          <w:szCs w:val="22"/>
        </w:rPr>
        <w:t>Una teoría del arte desde América Latina,</w:t>
      </w:r>
      <w:r>
        <w:rPr>
          <w:rFonts w:ascii="Arial" w:eastAsia="Arial" w:hAnsi="Arial" w:cs="Arial"/>
          <w:sz w:val="22"/>
          <w:szCs w:val="22"/>
        </w:rPr>
        <w:t xml:space="preserve"> Meiac-Turner, Madrid, 2011.</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Escobar, T.:Los parpadeos del aura en </w:t>
      </w:r>
      <w:r>
        <w:rPr>
          <w:rFonts w:ascii="Arial" w:eastAsia="Arial" w:hAnsi="Arial" w:cs="Arial"/>
          <w:i/>
          <w:sz w:val="22"/>
          <w:szCs w:val="22"/>
        </w:rPr>
        <w:t>El arte fuera de si</w:t>
      </w:r>
      <w:r>
        <w:rPr>
          <w:rFonts w:ascii="Arial" w:eastAsia="Arial" w:hAnsi="Arial" w:cs="Arial"/>
          <w:sz w:val="22"/>
          <w:szCs w:val="22"/>
        </w:rPr>
        <w:t xml:space="preserve"> en </w:t>
      </w:r>
      <w:hyperlink r:id="rId12">
        <w:r>
          <w:rPr>
            <w:rFonts w:ascii="Arial" w:eastAsia="Arial" w:hAnsi="Arial" w:cs="Arial"/>
            <w:color w:val="0000FF"/>
            <w:sz w:val="22"/>
            <w:szCs w:val="22"/>
            <w:u w:val="single"/>
          </w:rPr>
          <w:t>http://www.portalguarani.com/106_ticio_escobar/4778_el_arte_fuera_de_si_2004__por_ticio_escobar.html</w:t>
        </w:r>
      </w:hyperlink>
    </w:p>
    <w:p w:rsidR="00FA192D" w:rsidRDefault="00E13ED1" w:rsidP="00E13ED1">
      <w:pPr>
        <w:pStyle w:val="normal0"/>
        <w:jc w:val="both"/>
        <w:rPr>
          <w:rFonts w:ascii="Arial" w:eastAsia="Arial" w:hAnsi="Arial" w:cs="Arial"/>
          <w:sz w:val="22"/>
          <w:szCs w:val="22"/>
        </w:rPr>
      </w:pPr>
      <w:r>
        <w:rPr>
          <w:rFonts w:ascii="Arial" w:eastAsia="Arial" w:hAnsi="Arial" w:cs="Arial"/>
          <w:sz w:val="22"/>
          <w:szCs w:val="22"/>
        </w:rPr>
        <w:t xml:space="preserve">García Canclini, N.: Ni folklórico ni masivo ¡Que es lo popular? En Infoamérica, Revista Iberoamericana de Comunicación, ISSN 1696-2257, Disponible en  </w:t>
      </w:r>
      <w:hyperlink r:id="rId13">
        <w:r>
          <w:rPr>
            <w:rFonts w:ascii="Arial" w:eastAsia="Arial" w:hAnsi="Arial" w:cs="Arial"/>
            <w:color w:val="0000FF"/>
            <w:sz w:val="22"/>
            <w:szCs w:val="22"/>
            <w:u w:val="single"/>
          </w:rPr>
          <w:t>http://www.infoamerica.org/documentos_pdf/garcia_canclini1.pdf</w:t>
        </w:r>
      </w:hyperlink>
    </w:p>
    <w:p w:rsidR="00FA192D" w:rsidRDefault="00E13ED1" w:rsidP="00E13ED1">
      <w:pPr>
        <w:pStyle w:val="normal0"/>
        <w:jc w:val="both"/>
        <w:rPr>
          <w:rFonts w:ascii="Arial" w:eastAsia="Arial" w:hAnsi="Arial" w:cs="Arial"/>
          <w:sz w:val="22"/>
          <w:szCs w:val="22"/>
        </w:rPr>
      </w:pPr>
      <w:r>
        <w:rPr>
          <w:rFonts w:ascii="Arial" w:eastAsia="Arial" w:hAnsi="Arial" w:cs="Arial"/>
          <w:sz w:val="22"/>
          <w:szCs w:val="22"/>
        </w:rPr>
        <w:t xml:space="preserve">Giunta, A.: </w:t>
      </w:r>
      <w:r>
        <w:rPr>
          <w:rFonts w:ascii="Arial" w:eastAsia="Arial" w:hAnsi="Arial" w:cs="Arial"/>
          <w:i/>
          <w:sz w:val="22"/>
          <w:szCs w:val="22"/>
        </w:rPr>
        <w:t xml:space="preserve">Vanguardia, Internacionalismo y política: Arte argentino en los años sesenta, </w:t>
      </w:r>
      <w:r>
        <w:rPr>
          <w:rFonts w:ascii="Arial" w:eastAsia="Arial" w:hAnsi="Arial" w:cs="Arial"/>
          <w:sz w:val="22"/>
          <w:szCs w:val="22"/>
        </w:rPr>
        <w:t>Paidós, Buenos Aires, 2001.</w:t>
      </w:r>
    </w:p>
    <w:p w:rsidR="00FA192D" w:rsidRDefault="00E13ED1" w:rsidP="00E13ED1">
      <w:pPr>
        <w:pStyle w:val="normal0"/>
        <w:jc w:val="both"/>
        <w:rPr>
          <w:rFonts w:ascii="Arial" w:eastAsia="Arial" w:hAnsi="Arial" w:cs="Arial"/>
          <w:sz w:val="22"/>
          <w:szCs w:val="22"/>
        </w:rPr>
      </w:pPr>
      <w:r>
        <w:rPr>
          <w:rFonts w:ascii="Arial" w:eastAsia="Arial" w:hAnsi="Arial" w:cs="Arial"/>
          <w:sz w:val="22"/>
          <w:szCs w:val="22"/>
        </w:rPr>
        <w:t xml:space="preserve">Grinstein, E.: “La crítica del arte” en </w:t>
      </w:r>
      <w:r>
        <w:rPr>
          <w:rFonts w:ascii="Arial" w:eastAsia="Arial" w:hAnsi="Arial" w:cs="Arial"/>
          <w:i/>
          <w:sz w:val="22"/>
          <w:szCs w:val="22"/>
        </w:rPr>
        <w:t xml:space="preserve">Una teoría del arte desde América Latina, </w:t>
      </w:r>
      <w:r>
        <w:rPr>
          <w:rFonts w:ascii="Arial" w:eastAsia="Arial" w:hAnsi="Arial" w:cs="Arial"/>
          <w:sz w:val="22"/>
          <w:szCs w:val="22"/>
        </w:rPr>
        <w:t>Edición  José Jiménez, MEIAC, Turner, 2011.</w:t>
      </w:r>
    </w:p>
    <w:p w:rsidR="00FA192D" w:rsidRDefault="00E13ED1" w:rsidP="00E13ED1">
      <w:pPr>
        <w:pStyle w:val="normal0"/>
        <w:jc w:val="both"/>
        <w:rPr>
          <w:rFonts w:ascii="Arial" w:eastAsia="Arial" w:hAnsi="Arial" w:cs="Arial"/>
          <w:sz w:val="22"/>
          <w:szCs w:val="22"/>
        </w:rPr>
      </w:pPr>
      <w:r>
        <w:rPr>
          <w:rFonts w:ascii="Arial" w:eastAsia="Arial" w:hAnsi="Arial" w:cs="Arial"/>
          <w:sz w:val="22"/>
          <w:szCs w:val="22"/>
        </w:rPr>
        <w:t xml:space="preserve">Jiménez, J. y Castro Flores, F. Editores. </w:t>
      </w:r>
      <w:r>
        <w:rPr>
          <w:rFonts w:ascii="Arial" w:eastAsia="Arial" w:hAnsi="Arial" w:cs="Arial"/>
          <w:i/>
          <w:sz w:val="22"/>
          <w:szCs w:val="22"/>
        </w:rPr>
        <w:t>Horizontes del Arte Latinoamericano</w:t>
      </w:r>
      <w:r>
        <w:rPr>
          <w:rFonts w:ascii="Arial" w:eastAsia="Arial" w:hAnsi="Arial" w:cs="Arial"/>
          <w:sz w:val="22"/>
          <w:szCs w:val="22"/>
        </w:rPr>
        <w:t>. Tecnos, Madrid, 1999. Introducción.</w:t>
      </w:r>
    </w:p>
    <w:p w:rsidR="00FA192D" w:rsidRDefault="00E13ED1" w:rsidP="00E13ED1">
      <w:pPr>
        <w:pStyle w:val="normal0"/>
        <w:jc w:val="both"/>
        <w:rPr>
          <w:rFonts w:ascii="Arial" w:eastAsia="Arial" w:hAnsi="Arial" w:cs="Arial"/>
          <w:sz w:val="22"/>
          <w:szCs w:val="22"/>
        </w:rPr>
      </w:pPr>
      <w:r>
        <w:rPr>
          <w:rFonts w:ascii="Arial" w:eastAsia="Arial" w:hAnsi="Arial" w:cs="Arial"/>
          <w:sz w:val="22"/>
          <w:szCs w:val="22"/>
        </w:rPr>
        <w:t>Mignolo, W.,</w:t>
      </w:r>
      <w:r>
        <w:t xml:space="preserve"> </w:t>
      </w:r>
      <w:r w:rsidR="00572A0D" w:rsidRPr="00572A0D">
        <w:rPr>
          <w:rFonts w:ascii="Arial" w:eastAsia="Arial" w:hAnsi="Arial" w:cs="Arial"/>
          <w:i/>
          <w:sz w:val="22"/>
          <w:szCs w:val="22"/>
        </w:rPr>
        <w:t>L</w:t>
      </w:r>
      <w:r w:rsidRPr="00572A0D">
        <w:rPr>
          <w:rFonts w:ascii="Arial" w:eastAsia="Arial" w:hAnsi="Arial" w:cs="Arial"/>
          <w:i/>
          <w:sz w:val="22"/>
          <w:szCs w:val="22"/>
        </w:rPr>
        <w:t xml:space="preserve">a idea de </w:t>
      </w:r>
      <w:r w:rsidR="00572A0D" w:rsidRPr="00572A0D">
        <w:rPr>
          <w:rFonts w:ascii="Arial" w:eastAsia="Arial" w:hAnsi="Arial" w:cs="Arial"/>
          <w:i/>
          <w:sz w:val="22"/>
          <w:szCs w:val="22"/>
        </w:rPr>
        <w:t>América</w:t>
      </w:r>
      <w:r w:rsidRPr="00572A0D">
        <w:rPr>
          <w:rFonts w:ascii="Arial" w:eastAsia="Arial" w:hAnsi="Arial" w:cs="Arial"/>
          <w:i/>
          <w:sz w:val="22"/>
          <w:szCs w:val="22"/>
        </w:rPr>
        <w:t xml:space="preserve"> latina: la herida colonial y la opción decolonial</w:t>
      </w:r>
      <w:r>
        <w:rPr>
          <w:rFonts w:ascii="Arial" w:eastAsia="Arial" w:hAnsi="Arial" w:cs="Arial"/>
          <w:sz w:val="22"/>
          <w:szCs w:val="22"/>
        </w:rPr>
        <w:t>, 2009, Gedisa</w:t>
      </w:r>
    </w:p>
    <w:p w:rsidR="00FA192D" w:rsidRDefault="00E13ED1" w:rsidP="00E13ED1">
      <w:pPr>
        <w:pStyle w:val="normal0"/>
        <w:jc w:val="both"/>
        <w:rPr>
          <w:rFonts w:ascii="Arial" w:eastAsia="Arial" w:hAnsi="Arial" w:cs="Arial"/>
          <w:sz w:val="22"/>
          <w:szCs w:val="22"/>
        </w:rPr>
      </w:pPr>
      <w:r>
        <w:rPr>
          <w:rFonts w:ascii="Arial" w:eastAsia="Arial" w:hAnsi="Arial" w:cs="Arial"/>
          <w:sz w:val="22"/>
          <w:szCs w:val="22"/>
        </w:rPr>
        <w:t xml:space="preserve">Oyarzún, Pablo: “La cifra de o estético: historia y categorías en el arte latinoamericano” en </w:t>
      </w:r>
      <w:r>
        <w:rPr>
          <w:rFonts w:ascii="Arial" w:eastAsia="Arial" w:hAnsi="Arial" w:cs="Arial"/>
          <w:i/>
          <w:sz w:val="22"/>
          <w:szCs w:val="22"/>
        </w:rPr>
        <w:t xml:space="preserve">Una teoría del arte desde América Latina, </w:t>
      </w:r>
      <w:r>
        <w:rPr>
          <w:rFonts w:ascii="Arial" w:eastAsia="Arial" w:hAnsi="Arial" w:cs="Arial"/>
          <w:sz w:val="22"/>
          <w:szCs w:val="22"/>
        </w:rPr>
        <w:t>Edición  José Jiménez, MEIAC, Turner, 2011.</w:t>
      </w:r>
    </w:p>
    <w:p w:rsidR="00FA192D" w:rsidRDefault="00E13ED1" w:rsidP="00E13ED1">
      <w:pPr>
        <w:pStyle w:val="normal0"/>
        <w:jc w:val="both"/>
        <w:rPr>
          <w:rFonts w:ascii="Arial" w:eastAsia="Arial" w:hAnsi="Arial" w:cs="Arial"/>
          <w:sz w:val="22"/>
          <w:szCs w:val="22"/>
        </w:rPr>
      </w:pPr>
      <w:r>
        <w:rPr>
          <w:rFonts w:ascii="Arial" w:eastAsia="Arial" w:hAnsi="Arial" w:cs="Arial"/>
          <w:sz w:val="22"/>
          <w:szCs w:val="22"/>
        </w:rPr>
        <w:t xml:space="preserve">Ramírez, M. C.: “Contexturas: Lo global a partir de lo local” en </w:t>
      </w:r>
      <w:r>
        <w:rPr>
          <w:rFonts w:ascii="Arial" w:eastAsia="Arial" w:hAnsi="Arial" w:cs="Arial"/>
          <w:i/>
          <w:sz w:val="22"/>
          <w:szCs w:val="22"/>
        </w:rPr>
        <w:t>Horizontes del Arte Latinoamericano</w:t>
      </w:r>
      <w:r>
        <w:rPr>
          <w:rFonts w:ascii="Arial" w:eastAsia="Arial" w:hAnsi="Arial" w:cs="Arial"/>
          <w:sz w:val="22"/>
          <w:szCs w:val="22"/>
        </w:rPr>
        <w:t>: José Jiménez y Fernando Castro Flores,  Editores, Madrid, Tecnos, 1999.</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Richard, N.: </w:t>
      </w:r>
      <w:r>
        <w:rPr>
          <w:rFonts w:ascii="Arial" w:eastAsia="Arial" w:hAnsi="Arial" w:cs="Arial"/>
          <w:i/>
          <w:sz w:val="22"/>
          <w:szCs w:val="22"/>
        </w:rPr>
        <w:t>Diálogos latinoamericanos en las fronteras del arte</w:t>
      </w:r>
      <w:r>
        <w:rPr>
          <w:rFonts w:ascii="Arial" w:eastAsia="Arial" w:hAnsi="Arial" w:cs="Arial"/>
          <w:sz w:val="22"/>
          <w:szCs w:val="22"/>
        </w:rPr>
        <w:t>. Ediciones Universidad Diego Portales, Santiago de Chile, 2014.</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Traba, M.: </w:t>
      </w:r>
      <w:r>
        <w:rPr>
          <w:rFonts w:ascii="Arial" w:eastAsia="Arial" w:hAnsi="Arial" w:cs="Arial"/>
          <w:i/>
          <w:sz w:val="22"/>
          <w:szCs w:val="22"/>
        </w:rPr>
        <w:t>Dos décadas vulnerables en las Artes Plásticas Latinoamericanas 1950-1970.</w:t>
      </w:r>
      <w:r>
        <w:rPr>
          <w:rFonts w:ascii="Arial" w:eastAsia="Arial" w:hAnsi="Arial" w:cs="Arial"/>
          <w:sz w:val="22"/>
          <w:szCs w:val="22"/>
        </w:rPr>
        <w:t xml:space="preserve"> Primera posición: Estados Unidos Versus Latinoamérica. Segunda Posición Latinoamérica Versus Estados Unidos. La década de la entrega: 1960-1970. Siglo XXI, México, 1970</w:t>
      </w:r>
    </w:p>
    <w:p w:rsidR="00FA192D" w:rsidRDefault="00FA192D">
      <w:pPr>
        <w:pStyle w:val="normal0"/>
        <w:jc w:val="both"/>
        <w:rPr>
          <w:rFonts w:ascii="Arial" w:eastAsia="Arial" w:hAnsi="Arial" w:cs="Arial"/>
          <w:sz w:val="22"/>
          <w:szCs w:val="22"/>
        </w:rPr>
      </w:pPr>
    </w:p>
    <w:p w:rsidR="00FA192D" w:rsidRDefault="00E13ED1">
      <w:pPr>
        <w:pStyle w:val="normal0"/>
        <w:rPr>
          <w:rFonts w:ascii="Arial" w:eastAsia="Arial" w:hAnsi="Arial" w:cs="Arial"/>
          <w:sz w:val="22"/>
          <w:szCs w:val="22"/>
        </w:rPr>
      </w:pPr>
      <w:r>
        <w:rPr>
          <w:rFonts w:ascii="Arial" w:eastAsia="Arial" w:hAnsi="Arial" w:cs="Arial"/>
          <w:b/>
          <w:sz w:val="22"/>
          <w:szCs w:val="22"/>
        </w:rPr>
        <w:t>Bibliografía  complementaria</w:t>
      </w:r>
    </w:p>
    <w:p w:rsidR="00FA192D" w:rsidRDefault="00E13ED1">
      <w:pPr>
        <w:pStyle w:val="normal0"/>
        <w:rPr>
          <w:rFonts w:ascii="Arial" w:eastAsia="Arial" w:hAnsi="Arial" w:cs="Arial"/>
          <w:sz w:val="22"/>
          <w:szCs w:val="22"/>
        </w:rPr>
      </w:pPr>
      <w:r>
        <w:rPr>
          <w:rFonts w:ascii="Arial" w:eastAsia="Arial" w:hAnsi="Arial" w:cs="Arial"/>
          <w:sz w:val="22"/>
          <w:szCs w:val="22"/>
        </w:rPr>
        <w:t>Acha, J.; Colombres, A</w:t>
      </w:r>
      <w:r w:rsidR="00572A0D">
        <w:rPr>
          <w:rFonts w:ascii="Arial" w:eastAsia="Arial" w:hAnsi="Arial" w:cs="Arial"/>
          <w:sz w:val="22"/>
          <w:szCs w:val="22"/>
        </w:rPr>
        <w:t>.</w:t>
      </w:r>
      <w:r>
        <w:rPr>
          <w:rFonts w:ascii="Arial" w:eastAsia="Arial" w:hAnsi="Arial" w:cs="Arial"/>
          <w:sz w:val="22"/>
          <w:szCs w:val="22"/>
        </w:rPr>
        <w:t xml:space="preserve">; Escobar, T.: </w:t>
      </w:r>
      <w:r>
        <w:rPr>
          <w:rFonts w:ascii="Arial" w:eastAsia="Arial" w:hAnsi="Arial" w:cs="Arial"/>
          <w:i/>
          <w:sz w:val="22"/>
          <w:szCs w:val="22"/>
        </w:rPr>
        <w:t>Hacia una teoría americana del arte</w:t>
      </w:r>
      <w:r>
        <w:rPr>
          <w:rFonts w:ascii="Arial" w:eastAsia="Arial" w:hAnsi="Arial" w:cs="Arial"/>
          <w:sz w:val="22"/>
          <w:szCs w:val="22"/>
        </w:rPr>
        <w:t>, Buenos Aires, 1991.</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Agamben, G.: ¿Qué es un dispositivo? En </w:t>
      </w:r>
      <w:r>
        <w:rPr>
          <w:rFonts w:ascii="Arial" w:eastAsia="Arial" w:hAnsi="Arial" w:cs="Arial"/>
          <w:i/>
          <w:sz w:val="22"/>
          <w:szCs w:val="22"/>
        </w:rPr>
        <w:t>Arte y Pensamiento</w:t>
      </w:r>
      <w:r>
        <w:rPr>
          <w:rFonts w:ascii="Arial" w:eastAsia="Arial" w:hAnsi="Arial" w:cs="Arial"/>
          <w:sz w:val="22"/>
          <w:szCs w:val="22"/>
        </w:rPr>
        <w:t xml:space="preserve">, Universidad Nacional de Andalucía disponible en </w:t>
      </w:r>
      <w:hyperlink r:id="rId14">
        <w:r>
          <w:rPr>
            <w:rFonts w:ascii="Arial" w:eastAsia="Arial" w:hAnsi="Arial" w:cs="Arial"/>
            <w:color w:val="0000FF"/>
            <w:sz w:val="22"/>
            <w:szCs w:val="22"/>
            <w:u w:val="single"/>
          </w:rPr>
          <w:t>http://ayp.unia.es/r08/IMG/pdf/agamben-dispositivo.pdf</w:t>
        </w:r>
      </w:hyperlink>
    </w:p>
    <w:p w:rsidR="00FA192D" w:rsidRDefault="00E13ED1">
      <w:pPr>
        <w:pStyle w:val="normal0"/>
        <w:rPr>
          <w:rFonts w:ascii="Arial" w:eastAsia="Arial" w:hAnsi="Arial" w:cs="Arial"/>
          <w:sz w:val="22"/>
          <w:szCs w:val="22"/>
        </w:rPr>
      </w:pPr>
      <w:r>
        <w:rPr>
          <w:rFonts w:ascii="Arial" w:eastAsia="Arial" w:hAnsi="Arial" w:cs="Arial"/>
          <w:sz w:val="22"/>
          <w:szCs w:val="22"/>
        </w:rPr>
        <w:lastRenderedPageBreak/>
        <w:t xml:space="preserve">Alpers, S. “Mirando las Meninas”, en </w:t>
      </w:r>
      <w:r>
        <w:rPr>
          <w:rFonts w:ascii="Arial" w:eastAsia="Arial" w:hAnsi="Arial" w:cs="Arial"/>
          <w:i/>
          <w:sz w:val="22"/>
          <w:szCs w:val="22"/>
        </w:rPr>
        <w:t>Las otras Meninas</w:t>
      </w:r>
      <w:r>
        <w:rPr>
          <w:rFonts w:ascii="Arial" w:eastAsia="Arial" w:hAnsi="Arial" w:cs="Arial"/>
          <w:sz w:val="22"/>
          <w:szCs w:val="22"/>
        </w:rPr>
        <w:t>, Madrid, Siruela, 1995.</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Aumont, J.: Marie, M.: </w:t>
      </w:r>
      <w:r>
        <w:rPr>
          <w:rFonts w:ascii="Arial" w:eastAsia="Arial" w:hAnsi="Arial" w:cs="Arial"/>
          <w:i/>
          <w:sz w:val="22"/>
          <w:szCs w:val="22"/>
        </w:rPr>
        <w:t>Análisis del film</w:t>
      </w:r>
      <w:r>
        <w:rPr>
          <w:rFonts w:ascii="Arial" w:eastAsia="Arial" w:hAnsi="Arial" w:cs="Arial"/>
          <w:sz w:val="22"/>
          <w:szCs w:val="22"/>
        </w:rPr>
        <w:t>. Barcelona, Paidós, 1990.</w:t>
      </w:r>
    </w:p>
    <w:p w:rsidR="00FA192D" w:rsidRDefault="00E13ED1">
      <w:pPr>
        <w:pStyle w:val="normal0"/>
        <w:rPr>
          <w:rFonts w:ascii="Arial" w:eastAsia="Arial" w:hAnsi="Arial" w:cs="Arial"/>
          <w:sz w:val="22"/>
          <w:szCs w:val="22"/>
        </w:rPr>
      </w:pPr>
      <w:r>
        <w:rPr>
          <w:rFonts w:ascii="Arial" w:eastAsia="Arial" w:hAnsi="Arial" w:cs="Arial"/>
          <w:sz w:val="22"/>
          <w:szCs w:val="22"/>
        </w:rPr>
        <w:t>Baudrillard, J.</w:t>
      </w:r>
      <w:r>
        <w:rPr>
          <w:rFonts w:ascii="Arial" w:eastAsia="Arial" w:hAnsi="Arial" w:cs="Arial"/>
          <w:i/>
          <w:sz w:val="22"/>
          <w:szCs w:val="22"/>
        </w:rPr>
        <w:t>: El complot del arte</w:t>
      </w:r>
      <w:r>
        <w:rPr>
          <w:rFonts w:ascii="Arial" w:eastAsia="Arial" w:hAnsi="Arial" w:cs="Arial"/>
          <w:sz w:val="22"/>
          <w:szCs w:val="22"/>
        </w:rPr>
        <w:t xml:space="preserve">, </w:t>
      </w:r>
      <w:r>
        <w:rPr>
          <w:rFonts w:ascii="Arial" w:eastAsia="Arial" w:hAnsi="Arial" w:cs="Arial"/>
          <w:i/>
          <w:sz w:val="22"/>
          <w:szCs w:val="22"/>
        </w:rPr>
        <w:t>Ilusión y desilusion esteticos</w:t>
      </w:r>
      <w:r>
        <w:rPr>
          <w:rFonts w:ascii="Arial" w:eastAsia="Arial" w:hAnsi="Arial" w:cs="Arial"/>
          <w:sz w:val="22"/>
          <w:szCs w:val="22"/>
        </w:rPr>
        <w:t>. Buenos Aires, Amorrortu, 2005.</w:t>
      </w:r>
    </w:p>
    <w:p w:rsidR="00FA192D" w:rsidRDefault="00E13ED1">
      <w:pPr>
        <w:pStyle w:val="normal0"/>
        <w:rPr>
          <w:rFonts w:ascii="Arial" w:eastAsia="Arial" w:hAnsi="Arial" w:cs="Arial"/>
          <w:sz w:val="22"/>
          <w:szCs w:val="22"/>
        </w:rPr>
      </w:pPr>
      <w:bookmarkStart w:id="2" w:name="_1fob9te" w:colFirst="0" w:colLast="0"/>
      <w:bookmarkEnd w:id="2"/>
      <w:r>
        <w:rPr>
          <w:rFonts w:ascii="Arial" w:eastAsia="Arial" w:hAnsi="Arial" w:cs="Arial"/>
          <w:sz w:val="22"/>
          <w:szCs w:val="22"/>
        </w:rPr>
        <w:t>Barriendos, Joaquín y Spricigo Vinicius. “</w:t>
      </w:r>
      <w:r>
        <w:rPr>
          <w:rFonts w:ascii="Arial" w:eastAsia="Arial" w:hAnsi="Arial" w:cs="Arial"/>
          <w:i/>
          <w:sz w:val="22"/>
          <w:szCs w:val="22"/>
        </w:rPr>
        <w:t>Horror Vacui</w:t>
      </w:r>
      <w:r>
        <w:rPr>
          <w:rFonts w:ascii="Arial" w:eastAsia="Arial" w:hAnsi="Arial" w:cs="Arial"/>
          <w:sz w:val="22"/>
          <w:szCs w:val="22"/>
        </w:rPr>
        <w:t xml:space="preserve">, Crítica institucional y suspensión temporal del circuito internacional del arte. Una conversación con Ivo Mesquita sobre la 28ava Bienal de Sao Pablo”  en </w:t>
      </w:r>
      <w:hyperlink r:id="rId15">
        <w:r>
          <w:rPr>
            <w:rFonts w:ascii="Arial" w:eastAsia="Arial" w:hAnsi="Arial" w:cs="Arial"/>
            <w:color w:val="0000FF"/>
            <w:sz w:val="22"/>
            <w:szCs w:val="22"/>
            <w:u w:val="single"/>
          </w:rPr>
          <w:t>http://www.estudiosvisuales.net/revista/pdf/num6/barriendos_mesquita_EV6.pdf</w:t>
        </w:r>
      </w:hyperlink>
    </w:p>
    <w:p w:rsidR="00FA192D" w:rsidRDefault="00E13ED1">
      <w:pPr>
        <w:pStyle w:val="normal0"/>
        <w:rPr>
          <w:rFonts w:ascii="Arial" w:eastAsia="Arial" w:hAnsi="Arial" w:cs="Arial"/>
          <w:sz w:val="22"/>
          <w:szCs w:val="22"/>
        </w:rPr>
      </w:pPr>
      <w:r>
        <w:rPr>
          <w:rFonts w:ascii="Arial" w:eastAsia="Arial" w:hAnsi="Arial" w:cs="Arial"/>
          <w:sz w:val="22"/>
          <w:szCs w:val="22"/>
        </w:rPr>
        <w:t xml:space="preserve">Barthes, R.: </w:t>
      </w:r>
      <w:r>
        <w:rPr>
          <w:rFonts w:ascii="Arial" w:eastAsia="Arial" w:hAnsi="Arial" w:cs="Arial"/>
          <w:i/>
          <w:sz w:val="22"/>
          <w:szCs w:val="22"/>
        </w:rPr>
        <w:t>La cámara lúcida</w:t>
      </w:r>
      <w:r>
        <w:rPr>
          <w:rFonts w:ascii="Arial" w:eastAsia="Arial" w:hAnsi="Arial" w:cs="Arial"/>
          <w:sz w:val="22"/>
          <w:szCs w:val="22"/>
        </w:rPr>
        <w:t>. Paidós, Buenos Aires, 1989.</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Baxandall, M.: </w:t>
      </w:r>
      <w:r>
        <w:rPr>
          <w:rFonts w:ascii="Arial" w:eastAsia="Arial" w:hAnsi="Arial" w:cs="Arial"/>
          <w:i/>
          <w:sz w:val="22"/>
          <w:szCs w:val="22"/>
        </w:rPr>
        <w:t>Pintura y vida cotidiana en el Renacimiento Italiano</w:t>
      </w:r>
      <w:r>
        <w:rPr>
          <w:rFonts w:ascii="Arial" w:eastAsia="Arial" w:hAnsi="Arial" w:cs="Arial"/>
          <w:sz w:val="22"/>
          <w:szCs w:val="22"/>
        </w:rPr>
        <w:t>, Barcelona: GG, 1978</w:t>
      </w:r>
      <w:r>
        <w:rPr>
          <w:rFonts w:ascii="Arial" w:eastAsia="Arial" w:hAnsi="Arial" w:cs="Arial"/>
          <w:sz w:val="22"/>
          <w:szCs w:val="22"/>
        </w:rPr>
        <w:br/>
        <w:t>Barasch, M.</w:t>
      </w:r>
      <w:r>
        <w:rPr>
          <w:rFonts w:ascii="Arial" w:eastAsia="Arial" w:hAnsi="Arial" w:cs="Arial"/>
          <w:b/>
          <w:sz w:val="22"/>
          <w:szCs w:val="22"/>
        </w:rPr>
        <w:t xml:space="preserve">: </w:t>
      </w:r>
      <w:r>
        <w:rPr>
          <w:rFonts w:ascii="Arial" w:eastAsia="Arial" w:hAnsi="Arial" w:cs="Arial"/>
          <w:i/>
          <w:sz w:val="22"/>
          <w:szCs w:val="22"/>
        </w:rPr>
        <w:t>Teorías del arte. De Platón a Winckelmann</w:t>
      </w:r>
      <w:r>
        <w:rPr>
          <w:rFonts w:ascii="Arial" w:eastAsia="Arial" w:hAnsi="Arial" w:cs="Arial"/>
          <w:sz w:val="22"/>
          <w:szCs w:val="22"/>
        </w:rPr>
        <w:t>, Alianza Forma, Madrid, 1995.</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Bhabha, H.: </w:t>
      </w:r>
      <w:r>
        <w:rPr>
          <w:rFonts w:ascii="Arial" w:eastAsia="Arial" w:hAnsi="Arial" w:cs="Arial"/>
          <w:i/>
          <w:sz w:val="22"/>
          <w:szCs w:val="22"/>
        </w:rPr>
        <w:t xml:space="preserve">El lugar de la cultura. </w:t>
      </w:r>
      <w:r>
        <w:rPr>
          <w:rFonts w:ascii="Arial" w:eastAsia="Arial" w:hAnsi="Arial" w:cs="Arial"/>
          <w:sz w:val="22"/>
          <w:szCs w:val="22"/>
        </w:rPr>
        <w:t>Buenos Aires, Ed. Manantial, 2002</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Berger, J.: </w:t>
      </w:r>
      <w:r>
        <w:rPr>
          <w:rFonts w:ascii="Arial" w:eastAsia="Arial" w:hAnsi="Arial" w:cs="Arial"/>
          <w:i/>
          <w:sz w:val="22"/>
          <w:szCs w:val="22"/>
        </w:rPr>
        <w:t>Modos de Ver.</w:t>
      </w:r>
      <w:r>
        <w:rPr>
          <w:rFonts w:ascii="Arial" w:eastAsia="Arial" w:hAnsi="Arial" w:cs="Arial"/>
          <w:sz w:val="22"/>
          <w:szCs w:val="22"/>
        </w:rPr>
        <w:t xml:space="preserve"> Gustavo Gili, Barcelona, 2002.</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Bryson, N.: </w:t>
      </w:r>
      <w:r>
        <w:rPr>
          <w:rFonts w:ascii="Arial" w:eastAsia="Arial" w:hAnsi="Arial" w:cs="Arial"/>
          <w:i/>
          <w:sz w:val="22"/>
          <w:szCs w:val="22"/>
        </w:rPr>
        <w:t>Visión y pintura. La lógica de la mirada</w:t>
      </w:r>
      <w:r>
        <w:rPr>
          <w:rFonts w:ascii="Arial" w:eastAsia="Arial" w:hAnsi="Arial" w:cs="Arial"/>
          <w:sz w:val="22"/>
          <w:szCs w:val="22"/>
        </w:rPr>
        <w:t>, Madrid: Alianza, 1991.</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Burger, P.: </w:t>
      </w:r>
      <w:r>
        <w:rPr>
          <w:rFonts w:ascii="Arial" w:eastAsia="Arial" w:hAnsi="Arial" w:cs="Arial"/>
          <w:i/>
          <w:sz w:val="22"/>
          <w:szCs w:val="22"/>
        </w:rPr>
        <w:t>Teoría de la Vanguardia</w:t>
      </w:r>
      <w:r>
        <w:rPr>
          <w:rFonts w:ascii="Arial" w:eastAsia="Arial" w:hAnsi="Arial" w:cs="Arial"/>
          <w:sz w:val="22"/>
          <w:szCs w:val="22"/>
        </w:rPr>
        <w:t>, Barcelona, Península, 2000.</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Bozal, V.: </w:t>
      </w:r>
      <w:r>
        <w:rPr>
          <w:rFonts w:ascii="Arial" w:eastAsia="Arial" w:hAnsi="Arial" w:cs="Arial"/>
          <w:i/>
          <w:sz w:val="22"/>
          <w:szCs w:val="22"/>
        </w:rPr>
        <w:t>Historia de las ideas estéticas</w:t>
      </w:r>
      <w:r>
        <w:rPr>
          <w:rFonts w:ascii="Arial" w:eastAsia="Arial" w:hAnsi="Arial" w:cs="Arial"/>
          <w:sz w:val="22"/>
          <w:szCs w:val="22"/>
        </w:rPr>
        <w:t>. (2 Vol.). Madrid, 1997.</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Bourdieu, P.: </w:t>
      </w:r>
      <w:r>
        <w:rPr>
          <w:rFonts w:ascii="Arial" w:eastAsia="Arial" w:hAnsi="Arial" w:cs="Arial"/>
          <w:i/>
          <w:sz w:val="22"/>
          <w:szCs w:val="22"/>
        </w:rPr>
        <w:t>La Distinción</w:t>
      </w:r>
      <w:r>
        <w:rPr>
          <w:rFonts w:ascii="Arial" w:eastAsia="Arial" w:hAnsi="Arial" w:cs="Arial"/>
          <w:sz w:val="22"/>
          <w:szCs w:val="22"/>
        </w:rPr>
        <w:t>. Taurus, Buenos Aires, 2000.</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Burucúa, J. E.: </w:t>
      </w:r>
      <w:r>
        <w:rPr>
          <w:rFonts w:ascii="Arial" w:eastAsia="Arial" w:hAnsi="Arial" w:cs="Arial"/>
          <w:i/>
          <w:sz w:val="22"/>
          <w:szCs w:val="22"/>
        </w:rPr>
        <w:t>Historia de las Imágenes e Historia de las Ideas. La Escuela de Aby Warburg</w:t>
      </w:r>
      <w:r>
        <w:rPr>
          <w:rFonts w:ascii="Arial" w:eastAsia="Arial" w:hAnsi="Arial" w:cs="Arial"/>
          <w:sz w:val="22"/>
          <w:szCs w:val="22"/>
        </w:rPr>
        <w:t xml:space="preserve">  (CEAL), Buenos Aires, 1992.</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Cabrera, D.: </w:t>
      </w:r>
      <w:r>
        <w:rPr>
          <w:rFonts w:ascii="Arial" w:eastAsia="Arial" w:hAnsi="Arial" w:cs="Arial"/>
          <w:i/>
          <w:sz w:val="22"/>
          <w:szCs w:val="22"/>
        </w:rPr>
        <w:t>Teoría sociológica. La modernidad como ensoñación colectiva en Walter Benjamin</w:t>
      </w:r>
      <w:r>
        <w:rPr>
          <w:rFonts w:ascii="Arial" w:eastAsia="Arial" w:hAnsi="Arial" w:cs="Arial"/>
          <w:b/>
          <w:i/>
          <w:sz w:val="22"/>
          <w:szCs w:val="22"/>
        </w:rPr>
        <w:t>.</w:t>
      </w:r>
      <w:r>
        <w:rPr>
          <w:rFonts w:ascii="Arial" w:eastAsia="Arial" w:hAnsi="Arial" w:cs="Arial"/>
          <w:b/>
          <w:sz w:val="22"/>
          <w:szCs w:val="22"/>
        </w:rPr>
        <w:t xml:space="preserve"> </w:t>
      </w:r>
      <w:r>
        <w:rPr>
          <w:rFonts w:ascii="Arial" w:eastAsia="Arial" w:hAnsi="Arial" w:cs="Arial"/>
          <w:sz w:val="22"/>
          <w:szCs w:val="22"/>
        </w:rPr>
        <w:t>Dpto. Comunicación Pública. Universidad de Navarra, 2002.</w:t>
      </w:r>
    </w:p>
    <w:p w:rsidR="00FA192D" w:rsidRDefault="00E13ED1">
      <w:pPr>
        <w:pStyle w:val="normal0"/>
        <w:keepNext/>
        <w:jc w:val="both"/>
        <w:rPr>
          <w:rFonts w:ascii="Arial" w:eastAsia="Arial" w:hAnsi="Arial" w:cs="Arial"/>
          <w:sz w:val="22"/>
          <w:szCs w:val="22"/>
        </w:rPr>
      </w:pPr>
      <w:r>
        <w:rPr>
          <w:rFonts w:ascii="Arial" w:eastAsia="Arial" w:hAnsi="Arial" w:cs="Arial"/>
          <w:sz w:val="22"/>
          <w:szCs w:val="22"/>
        </w:rPr>
        <w:t xml:space="preserve">Calinescu, M.: </w:t>
      </w:r>
      <w:r>
        <w:rPr>
          <w:rFonts w:ascii="Arial" w:eastAsia="Arial" w:hAnsi="Arial" w:cs="Arial"/>
          <w:i/>
          <w:sz w:val="22"/>
          <w:szCs w:val="22"/>
        </w:rPr>
        <w:t>Cinco caras de la modernidad: Modernismo, Vanguardia, decadencia, kitsch, posmodernismo</w:t>
      </w:r>
      <w:r>
        <w:rPr>
          <w:rFonts w:ascii="Arial" w:eastAsia="Arial" w:hAnsi="Arial" w:cs="Arial"/>
          <w:sz w:val="22"/>
          <w:szCs w:val="22"/>
        </w:rPr>
        <w:t>, Madrid, Tecnos, 2002</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Canclini, N.: “El poder de las imágenes. Diez preguntas sobre su distribución internacional”  En  Estudios Visuales Nº 4, 2007. </w:t>
      </w:r>
      <w:hyperlink r:id="rId16">
        <w:r>
          <w:rPr>
            <w:rFonts w:ascii="Arial" w:eastAsia="Arial" w:hAnsi="Arial" w:cs="Arial"/>
            <w:sz w:val="22"/>
            <w:szCs w:val="22"/>
            <w:u w:val="single"/>
          </w:rPr>
          <w:t>http://www.estudiosvisuales.net/revista/index.htm</w:t>
        </w:r>
      </w:hyperlink>
    </w:p>
    <w:p w:rsidR="00FA192D" w:rsidRDefault="00E13ED1">
      <w:pPr>
        <w:pStyle w:val="normal0"/>
        <w:rPr>
          <w:rFonts w:ascii="Arial" w:eastAsia="Arial" w:hAnsi="Arial" w:cs="Arial"/>
          <w:sz w:val="22"/>
          <w:szCs w:val="22"/>
        </w:rPr>
      </w:pPr>
      <w:r>
        <w:rPr>
          <w:rFonts w:ascii="Arial" w:eastAsia="Arial" w:hAnsi="Arial" w:cs="Arial"/>
          <w:sz w:val="22"/>
          <w:szCs w:val="22"/>
        </w:rPr>
        <w:t xml:space="preserve">Chipp, H. B.: "Teorías del Arte Contemporáneo. Fuentes artísticas y opiniones críticas", Madrid, Akal, 1995. </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Clark, T. J. </w:t>
      </w:r>
      <w:r>
        <w:rPr>
          <w:rFonts w:ascii="Arial" w:eastAsia="Arial" w:hAnsi="Arial" w:cs="Arial"/>
          <w:i/>
          <w:sz w:val="22"/>
          <w:szCs w:val="22"/>
        </w:rPr>
        <w:t>Imagen del pueblo, Gustav Courbet y la revolución de 1848</w:t>
      </w:r>
      <w:r>
        <w:rPr>
          <w:rFonts w:ascii="Arial" w:eastAsia="Arial" w:hAnsi="Arial" w:cs="Arial"/>
          <w:sz w:val="22"/>
          <w:szCs w:val="22"/>
        </w:rPr>
        <w:t>, Barcelona: GG, 1981.</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Colombres, A.: </w:t>
      </w:r>
      <w:r>
        <w:rPr>
          <w:rFonts w:ascii="Arial" w:eastAsia="Arial" w:hAnsi="Arial" w:cs="Arial"/>
          <w:i/>
          <w:sz w:val="22"/>
          <w:szCs w:val="22"/>
        </w:rPr>
        <w:t>Teoría Transcultural del Arte. Hacia un pensamiento visual independiente</w:t>
      </w:r>
      <w:r>
        <w:rPr>
          <w:rFonts w:ascii="Arial" w:eastAsia="Arial" w:hAnsi="Arial" w:cs="Arial"/>
          <w:sz w:val="22"/>
          <w:szCs w:val="22"/>
        </w:rPr>
        <w:t>. Ediciones del Sol, Buenos Aires, 2005.</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Crow, T.: </w:t>
      </w:r>
      <w:r>
        <w:rPr>
          <w:rFonts w:ascii="Arial" w:eastAsia="Arial" w:hAnsi="Arial" w:cs="Arial"/>
          <w:i/>
          <w:sz w:val="22"/>
          <w:szCs w:val="22"/>
        </w:rPr>
        <w:t>Pintura y sociedad en Paris del siglo XVIII</w:t>
      </w:r>
      <w:r>
        <w:rPr>
          <w:rFonts w:ascii="Arial" w:eastAsia="Arial" w:hAnsi="Arial" w:cs="Arial"/>
          <w:sz w:val="22"/>
          <w:szCs w:val="22"/>
        </w:rPr>
        <w:t>, Nerea, Madrid, 1988.</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Danto, A.: </w:t>
      </w:r>
      <w:r>
        <w:rPr>
          <w:rFonts w:ascii="Arial" w:eastAsia="Arial" w:hAnsi="Arial" w:cs="Arial"/>
          <w:i/>
          <w:sz w:val="22"/>
          <w:szCs w:val="22"/>
        </w:rPr>
        <w:t>Después del Fin del Arte. El arte contemporáneo y el linde de la historia</w:t>
      </w:r>
      <w:r>
        <w:rPr>
          <w:rFonts w:ascii="Arial" w:eastAsia="Arial" w:hAnsi="Arial" w:cs="Arial"/>
          <w:sz w:val="22"/>
          <w:szCs w:val="22"/>
        </w:rPr>
        <w:t>. Paidós, Buenos Aires, 2006</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___________ </w:t>
      </w:r>
      <w:r w:rsidR="00572A0D">
        <w:rPr>
          <w:rFonts w:ascii="Arial" w:eastAsia="Arial" w:hAnsi="Arial" w:cs="Arial"/>
          <w:sz w:val="22"/>
          <w:szCs w:val="22"/>
        </w:rPr>
        <w:t>¿</w:t>
      </w:r>
      <w:r>
        <w:rPr>
          <w:rFonts w:ascii="Arial" w:eastAsia="Arial" w:hAnsi="Arial" w:cs="Arial"/>
          <w:i/>
          <w:sz w:val="22"/>
          <w:szCs w:val="22"/>
        </w:rPr>
        <w:t>Que es el arte?</w:t>
      </w:r>
      <w:r>
        <w:rPr>
          <w:rFonts w:ascii="Arial" w:eastAsia="Arial" w:hAnsi="Arial" w:cs="Arial"/>
          <w:sz w:val="22"/>
          <w:szCs w:val="22"/>
        </w:rPr>
        <w:t xml:space="preserve"> Paidós, Buenos Aires, 2013.</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Debord, G.: </w:t>
      </w:r>
      <w:r>
        <w:rPr>
          <w:rFonts w:ascii="Arial" w:eastAsia="Arial" w:hAnsi="Arial" w:cs="Arial"/>
          <w:i/>
          <w:sz w:val="22"/>
          <w:szCs w:val="22"/>
        </w:rPr>
        <w:t>La sociedad del espectáculo</w:t>
      </w:r>
      <w:r>
        <w:rPr>
          <w:rFonts w:ascii="Arial" w:eastAsia="Arial" w:hAnsi="Arial" w:cs="Arial"/>
          <w:sz w:val="22"/>
          <w:szCs w:val="22"/>
        </w:rPr>
        <w:t>, La Marca, Buenos Aires, 1995.</w:t>
      </w:r>
    </w:p>
    <w:p w:rsidR="00FA192D" w:rsidRDefault="00E13ED1">
      <w:pPr>
        <w:pStyle w:val="normal0"/>
        <w:rPr>
          <w:rFonts w:ascii="Arial" w:eastAsia="Arial" w:hAnsi="Arial" w:cs="Arial"/>
          <w:sz w:val="22"/>
          <w:szCs w:val="22"/>
        </w:rPr>
      </w:pPr>
      <w:r>
        <w:rPr>
          <w:rFonts w:ascii="Arial" w:eastAsia="Arial" w:hAnsi="Arial" w:cs="Arial"/>
          <w:sz w:val="22"/>
          <w:szCs w:val="22"/>
        </w:rPr>
        <w:t>Didi</w:t>
      </w:r>
      <w:r w:rsidR="00572A0D">
        <w:rPr>
          <w:rFonts w:ascii="Arial" w:eastAsia="Arial" w:hAnsi="Arial" w:cs="Arial"/>
          <w:sz w:val="22"/>
          <w:szCs w:val="22"/>
        </w:rPr>
        <w:t xml:space="preserve"> </w:t>
      </w:r>
      <w:r>
        <w:rPr>
          <w:rFonts w:ascii="Arial" w:eastAsia="Arial" w:hAnsi="Arial" w:cs="Arial"/>
          <w:sz w:val="22"/>
          <w:szCs w:val="22"/>
        </w:rPr>
        <w:t>-</w:t>
      </w:r>
      <w:r w:rsidR="00572A0D">
        <w:rPr>
          <w:rFonts w:ascii="Arial" w:eastAsia="Arial" w:hAnsi="Arial" w:cs="Arial"/>
          <w:sz w:val="22"/>
          <w:szCs w:val="22"/>
        </w:rPr>
        <w:t xml:space="preserve"> </w:t>
      </w:r>
      <w:r>
        <w:rPr>
          <w:rFonts w:ascii="Arial" w:eastAsia="Arial" w:hAnsi="Arial" w:cs="Arial"/>
          <w:sz w:val="22"/>
          <w:szCs w:val="22"/>
        </w:rPr>
        <w:t xml:space="preserve">Huberman, G.: </w:t>
      </w:r>
      <w:r>
        <w:rPr>
          <w:rFonts w:ascii="Arial" w:eastAsia="Arial" w:hAnsi="Arial" w:cs="Arial"/>
          <w:i/>
          <w:sz w:val="22"/>
          <w:szCs w:val="22"/>
        </w:rPr>
        <w:t xml:space="preserve">Lo que vemos, Lo que nos mira, </w:t>
      </w:r>
      <w:r>
        <w:rPr>
          <w:rFonts w:ascii="Arial" w:eastAsia="Arial" w:hAnsi="Arial" w:cs="Arial"/>
          <w:sz w:val="22"/>
          <w:szCs w:val="22"/>
        </w:rPr>
        <w:t>Manantial,  Buenos Aires, 1997.</w:t>
      </w:r>
    </w:p>
    <w:p w:rsidR="00FA192D" w:rsidRDefault="00E13ED1">
      <w:pPr>
        <w:pStyle w:val="normal0"/>
        <w:rPr>
          <w:rFonts w:ascii="Arial" w:eastAsia="Arial" w:hAnsi="Arial" w:cs="Arial"/>
          <w:sz w:val="22"/>
          <w:szCs w:val="22"/>
        </w:rPr>
      </w:pPr>
      <w:r>
        <w:rPr>
          <w:rFonts w:ascii="Arial" w:eastAsia="Arial" w:hAnsi="Arial" w:cs="Arial"/>
          <w:sz w:val="22"/>
          <w:szCs w:val="22"/>
        </w:rPr>
        <w:t>Dorfles, G.: El devenir de las artes, Ed. Fondo de Cultura Económica, México, 1963</w:t>
      </w:r>
    </w:p>
    <w:p w:rsidR="00FA192D" w:rsidRDefault="00E13ED1">
      <w:pPr>
        <w:pStyle w:val="normal0"/>
        <w:tabs>
          <w:tab w:val="left" w:pos="-1129"/>
          <w:tab w:val="left" w:pos="-720"/>
          <w:tab w:val="left" w:pos="0"/>
          <w:tab w:val="left" w:pos="4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Arial" w:hAnsi="Arial" w:cs="Arial"/>
          <w:sz w:val="22"/>
          <w:szCs w:val="22"/>
        </w:rPr>
      </w:pPr>
      <w:r>
        <w:rPr>
          <w:rFonts w:ascii="Arial" w:eastAsia="Arial" w:hAnsi="Arial" w:cs="Arial"/>
          <w:sz w:val="22"/>
          <w:szCs w:val="22"/>
        </w:rPr>
        <w:t xml:space="preserve">Eco, U.: </w:t>
      </w:r>
      <w:r>
        <w:rPr>
          <w:rFonts w:ascii="Arial" w:eastAsia="Arial" w:hAnsi="Arial" w:cs="Arial"/>
          <w:i/>
          <w:sz w:val="22"/>
          <w:szCs w:val="22"/>
        </w:rPr>
        <w:t xml:space="preserve">La definición del arte, </w:t>
      </w:r>
      <w:r>
        <w:rPr>
          <w:rFonts w:ascii="Arial" w:eastAsia="Arial" w:hAnsi="Arial" w:cs="Arial"/>
          <w:sz w:val="22"/>
          <w:szCs w:val="22"/>
        </w:rPr>
        <w:t>Barcelona, Martínez Roca, 1978.</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___________ : </w:t>
      </w:r>
      <w:r>
        <w:rPr>
          <w:rFonts w:ascii="Arial" w:eastAsia="Arial" w:hAnsi="Arial" w:cs="Arial"/>
          <w:i/>
          <w:sz w:val="22"/>
          <w:szCs w:val="22"/>
        </w:rPr>
        <w:t>Obra abierta. Forma e indeterminación en el arte contemporáneo</w:t>
      </w:r>
      <w:r>
        <w:rPr>
          <w:rFonts w:ascii="Arial" w:eastAsia="Arial" w:hAnsi="Arial" w:cs="Arial"/>
          <w:sz w:val="22"/>
          <w:szCs w:val="22"/>
        </w:rPr>
        <w:t>, Ed. Seix Barral. Barcelona 1965.</w:t>
      </w:r>
    </w:p>
    <w:p w:rsidR="00FA192D" w:rsidRDefault="00E13ED1">
      <w:pPr>
        <w:pStyle w:val="normal0"/>
        <w:tabs>
          <w:tab w:val="left" w:pos="-1129"/>
          <w:tab w:val="left" w:pos="-720"/>
          <w:tab w:val="left" w:pos="0"/>
          <w:tab w:val="left" w:pos="4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Arial" w:hAnsi="Arial" w:cs="Arial"/>
          <w:sz w:val="22"/>
          <w:szCs w:val="22"/>
        </w:rPr>
      </w:pPr>
      <w:r>
        <w:rPr>
          <w:rFonts w:ascii="Arial" w:eastAsia="Arial" w:hAnsi="Arial" w:cs="Arial"/>
          <w:sz w:val="22"/>
          <w:szCs w:val="22"/>
        </w:rPr>
        <w:t xml:space="preserve">Francastel, P.: </w:t>
      </w:r>
      <w:r>
        <w:rPr>
          <w:rFonts w:ascii="Arial" w:eastAsia="Arial" w:hAnsi="Arial" w:cs="Arial"/>
          <w:i/>
          <w:sz w:val="22"/>
          <w:szCs w:val="22"/>
        </w:rPr>
        <w:t>La figura y el lugar</w:t>
      </w:r>
      <w:r>
        <w:rPr>
          <w:rFonts w:ascii="Arial" w:eastAsia="Arial" w:hAnsi="Arial" w:cs="Arial"/>
          <w:sz w:val="22"/>
          <w:szCs w:val="22"/>
        </w:rPr>
        <w:t xml:space="preserve">. </w:t>
      </w:r>
      <w:r>
        <w:rPr>
          <w:rFonts w:ascii="Arial" w:eastAsia="Arial" w:hAnsi="Arial" w:cs="Arial"/>
          <w:i/>
          <w:sz w:val="22"/>
          <w:szCs w:val="22"/>
        </w:rPr>
        <w:t>El orden visual del Quattrocento</w:t>
      </w:r>
      <w:r>
        <w:rPr>
          <w:rFonts w:ascii="Arial" w:eastAsia="Arial" w:hAnsi="Arial" w:cs="Arial"/>
          <w:sz w:val="22"/>
          <w:szCs w:val="22"/>
        </w:rPr>
        <w:t>. Monte Avila, 1969, Venezuela.</w:t>
      </w:r>
    </w:p>
    <w:p w:rsidR="00FA192D" w:rsidRDefault="00E13ED1">
      <w:pPr>
        <w:pStyle w:val="normal0"/>
        <w:tabs>
          <w:tab w:val="left" w:pos="-1129"/>
          <w:tab w:val="left" w:pos="-720"/>
          <w:tab w:val="left" w:pos="0"/>
          <w:tab w:val="left" w:pos="4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Arial" w:hAnsi="Arial" w:cs="Arial"/>
          <w:sz w:val="22"/>
          <w:szCs w:val="22"/>
        </w:rPr>
      </w:pPr>
      <w:r>
        <w:rPr>
          <w:rFonts w:ascii="Arial" w:eastAsia="Arial" w:hAnsi="Arial" w:cs="Arial"/>
          <w:sz w:val="22"/>
          <w:szCs w:val="22"/>
        </w:rPr>
        <w:t xml:space="preserve">Freedberg, D.: </w:t>
      </w:r>
      <w:r>
        <w:rPr>
          <w:rFonts w:ascii="Arial" w:eastAsia="Arial" w:hAnsi="Arial" w:cs="Arial"/>
          <w:i/>
          <w:sz w:val="22"/>
          <w:szCs w:val="22"/>
        </w:rPr>
        <w:t>El poder de las imágenes</w:t>
      </w:r>
      <w:r>
        <w:rPr>
          <w:rFonts w:ascii="Arial" w:eastAsia="Arial" w:hAnsi="Arial" w:cs="Arial"/>
          <w:sz w:val="22"/>
          <w:szCs w:val="22"/>
        </w:rPr>
        <w:t xml:space="preserve"> Madrid, Ediciones Cátedra, S.A., 1992. </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Freud, S. (1910). "Un recuerdo infantil de Leonardo de Vinci" en </w:t>
      </w:r>
      <w:r>
        <w:rPr>
          <w:rFonts w:ascii="Arial" w:eastAsia="Arial" w:hAnsi="Arial" w:cs="Arial"/>
          <w:i/>
          <w:sz w:val="22"/>
          <w:szCs w:val="22"/>
        </w:rPr>
        <w:t>Obras Completas</w:t>
      </w:r>
      <w:r>
        <w:rPr>
          <w:rFonts w:ascii="Arial" w:eastAsia="Arial" w:hAnsi="Arial" w:cs="Arial"/>
          <w:sz w:val="22"/>
          <w:szCs w:val="22"/>
        </w:rPr>
        <w:t>. Tomo 5. Madrid: Biblioteca Nueva. 1997.</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Freud, S. (1914). "El «Moisés» de Miguel Ángel". En </w:t>
      </w:r>
      <w:r>
        <w:rPr>
          <w:rFonts w:ascii="Arial" w:eastAsia="Arial" w:hAnsi="Arial" w:cs="Arial"/>
          <w:i/>
          <w:sz w:val="22"/>
          <w:szCs w:val="22"/>
        </w:rPr>
        <w:t>Obras Completas</w:t>
      </w:r>
      <w:r>
        <w:rPr>
          <w:rFonts w:ascii="Arial" w:eastAsia="Arial" w:hAnsi="Arial" w:cs="Arial"/>
          <w:sz w:val="22"/>
          <w:szCs w:val="22"/>
        </w:rPr>
        <w:t>. Tomo 5. Madrid: Biblioteca Nueva. 1997.</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Foucault, M.: </w:t>
      </w:r>
      <w:r>
        <w:rPr>
          <w:rFonts w:ascii="Arial" w:eastAsia="Arial" w:hAnsi="Arial" w:cs="Arial"/>
          <w:i/>
          <w:sz w:val="22"/>
          <w:szCs w:val="22"/>
        </w:rPr>
        <w:t>Las Palabras y las Cosas</w:t>
      </w:r>
      <w:r>
        <w:rPr>
          <w:rFonts w:ascii="Arial" w:eastAsia="Arial" w:hAnsi="Arial" w:cs="Arial"/>
          <w:sz w:val="22"/>
          <w:szCs w:val="22"/>
        </w:rPr>
        <w:t>, Siglo XXI, México, 1968.</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García Canclini, N.: </w:t>
      </w:r>
      <w:r>
        <w:rPr>
          <w:rFonts w:ascii="Arial" w:eastAsia="Arial" w:hAnsi="Arial" w:cs="Arial"/>
          <w:i/>
          <w:sz w:val="22"/>
          <w:szCs w:val="22"/>
        </w:rPr>
        <w:t>Consumidores y ciudadanos</w:t>
      </w:r>
      <w:r>
        <w:rPr>
          <w:rFonts w:ascii="Arial" w:eastAsia="Arial" w:hAnsi="Arial" w:cs="Arial"/>
          <w:sz w:val="22"/>
          <w:szCs w:val="22"/>
        </w:rPr>
        <w:t>. Grijalbo, México, 1995.</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___________________ </w:t>
      </w:r>
      <w:r>
        <w:rPr>
          <w:rFonts w:ascii="Arial" w:eastAsia="Arial" w:hAnsi="Arial" w:cs="Arial"/>
          <w:i/>
          <w:sz w:val="22"/>
          <w:szCs w:val="22"/>
        </w:rPr>
        <w:t>La sociedad sin relato</w:t>
      </w:r>
      <w:r>
        <w:rPr>
          <w:rFonts w:ascii="Arial" w:eastAsia="Arial" w:hAnsi="Arial" w:cs="Arial"/>
          <w:sz w:val="22"/>
          <w:szCs w:val="22"/>
        </w:rPr>
        <w:t>. Katz, Madrid, 2010.</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Giunta, A.: </w:t>
      </w:r>
      <w:r>
        <w:rPr>
          <w:rFonts w:ascii="Arial" w:eastAsia="Arial" w:hAnsi="Arial" w:cs="Arial"/>
          <w:i/>
          <w:sz w:val="22"/>
          <w:szCs w:val="22"/>
        </w:rPr>
        <w:t xml:space="preserve">Vanguardia, Internacionalismo y política: Arte argentino en los años sesenta, </w:t>
      </w:r>
      <w:r>
        <w:rPr>
          <w:rFonts w:ascii="Arial" w:eastAsia="Arial" w:hAnsi="Arial" w:cs="Arial"/>
          <w:sz w:val="22"/>
          <w:szCs w:val="22"/>
        </w:rPr>
        <w:t>Paidós, Buenos Aires, 2001.</w:t>
      </w:r>
    </w:p>
    <w:p w:rsidR="00FA192D" w:rsidRDefault="00E13ED1">
      <w:pPr>
        <w:pStyle w:val="normal0"/>
        <w:rPr>
          <w:rFonts w:ascii="Arial" w:eastAsia="Arial" w:hAnsi="Arial" w:cs="Arial"/>
          <w:sz w:val="22"/>
          <w:szCs w:val="22"/>
        </w:rPr>
      </w:pPr>
      <w:r w:rsidRPr="00E13ED1">
        <w:rPr>
          <w:rFonts w:ascii="Arial" w:eastAsia="Arial" w:hAnsi="Arial" w:cs="Arial"/>
          <w:sz w:val="22"/>
          <w:szCs w:val="22"/>
          <w:lang w:val="en-US"/>
        </w:rPr>
        <w:t>Gombrich, E.H.</w:t>
      </w:r>
      <w:r>
        <w:rPr>
          <w:rFonts w:ascii="Arial" w:eastAsia="Arial" w:hAnsi="Arial" w:cs="Arial"/>
          <w:sz w:val="22"/>
          <w:szCs w:val="22"/>
          <w:lang w:val="en-US"/>
        </w:rPr>
        <w:t>:</w:t>
      </w:r>
      <w:r w:rsidRPr="00E13ED1">
        <w:rPr>
          <w:rFonts w:ascii="Arial" w:eastAsia="Arial" w:hAnsi="Arial" w:cs="Arial"/>
          <w:sz w:val="22"/>
          <w:szCs w:val="22"/>
          <w:lang w:val="en-US"/>
        </w:rPr>
        <w:t xml:space="preserve"> </w:t>
      </w:r>
      <w:r w:rsidRPr="00E13ED1">
        <w:rPr>
          <w:rFonts w:ascii="Arial" w:eastAsia="Arial" w:hAnsi="Arial" w:cs="Arial"/>
          <w:i/>
          <w:sz w:val="22"/>
          <w:szCs w:val="22"/>
          <w:lang w:val="en-US"/>
        </w:rPr>
        <w:t xml:space="preserve">Aby Warburg. </w:t>
      </w:r>
      <w:r>
        <w:rPr>
          <w:rFonts w:ascii="Arial" w:eastAsia="Arial" w:hAnsi="Arial" w:cs="Arial"/>
          <w:i/>
          <w:sz w:val="22"/>
          <w:szCs w:val="22"/>
        </w:rPr>
        <w:t>Una biografía intelectual,</w:t>
      </w:r>
      <w:r>
        <w:rPr>
          <w:rFonts w:ascii="Arial" w:eastAsia="Arial" w:hAnsi="Arial" w:cs="Arial"/>
          <w:sz w:val="22"/>
          <w:szCs w:val="22"/>
        </w:rPr>
        <w:t xml:space="preserve"> Alianza, Madrid, 1992.</w:t>
      </w:r>
    </w:p>
    <w:p w:rsidR="00FA192D" w:rsidRDefault="00E13ED1">
      <w:pPr>
        <w:pStyle w:val="normal0"/>
        <w:rPr>
          <w:rFonts w:ascii="Arial" w:eastAsia="Arial" w:hAnsi="Arial" w:cs="Arial"/>
          <w:sz w:val="22"/>
          <w:szCs w:val="22"/>
        </w:rPr>
      </w:pPr>
      <w:r>
        <w:rPr>
          <w:rFonts w:ascii="Arial" w:eastAsia="Arial" w:hAnsi="Arial" w:cs="Arial"/>
          <w:sz w:val="22"/>
          <w:szCs w:val="22"/>
        </w:rPr>
        <w:lastRenderedPageBreak/>
        <w:t xml:space="preserve">_____________ </w:t>
      </w:r>
      <w:r>
        <w:rPr>
          <w:rFonts w:ascii="Arial" w:eastAsia="Arial" w:hAnsi="Arial" w:cs="Arial"/>
          <w:i/>
          <w:sz w:val="22"/>
          <w:szCs w:val="22"/>
        </w:rPr>
        <w:t>Los usos de las imágenes. Estudios sobre la función social del arte y la comunicación visual</w:t>
      </w:r>
      <w:r>
        <w:rPr>
          <w:rFonts w:ascii="Arial" w:eastAsia="Arial" w:hAnsi="Arial" w:cs="Arial"/>
          <w:sz w:val="22"/>
          <w:szCs w:val="22"/>
        </w:rPr>
        <w:t>. F.C.E., México, 2003.</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_____________ </w:t>
      </w:r>
      <w:r>
        <w:rPr>
          <w:rFonts w:ascii="Arial" w:eastAsia="Arial" w:hAnsi="Arial" w:cs="Arial"/>
          <w:i/>
          <w:sz w:val="22"/>
          <w:szCs w:val="22"/>
        </w:rPr>
        <w:t>Meditaciones sobre un caballo de Juguete</w:t>
      </w:r>
      <w:r>
        <w:rPr>
          <w:rFonts w:ascii="Arial" w:eastAsia="Arial" w:hAnsi="Arial" w:cs="Arial"/>
          <w:sz w:val="22"/>
          <w:szCs w:val="22"/>
        </w:rPr>
        <w:t>, Seix Barral, Barcelona, 1968.</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Goodman, N.:¿Cuando es el Arte? En </w:t>
      </w:r>
      <w:hyperlink r:id="rId17">
        <w:r>
          <w:rPr>
            <w:rFonts w:ascii="Arial" w:eastAsia="Arial" w:hAnsi="Arial" w:cs="Arial"/>
            <w:sz w:val="22"/>
            <w:szCs w:val="22"/>
            <w:u w:val="single"/>
          </w:rPr>
          <w:t>http://aparterei.com</w:t>
        </w:r>
      </w:hyperlink>
    </w:p>
    <w:p w:rsidR="00FA192D" w:rsidRDefault="00E13ED1">
      <w:pPr>
        <w:pStyle w:val="normal0"/>
        <w:rPr>
          <w:rFonts w:ascii="Arial" w:eastAsia="Arial" w:hAnsi="Arial" w:cs="Arial"/>
          <w:sz w:val="22"/>
          <w:szCs w:val="22"/>
        </w:rPr>
      </w:pPr>
      <w:r>
        <w:rPr>
          <w:rFonts w:ascii="Arial" w:eastAsia="Arial" w:hAnsi="Arial" w:cs="Arial"/>
          <w:sz w:val="22"/>
          <w:szCs w:val="22"/>
        </w:rPr>
        <w:t xml:space="preserve">Groys, B. </w:t>
      </w:r>
      <w:r>
        <w:rPr>
          <w:rFonts w:ascii="Arial" w:eastAsia="Arial" w:hAnsi="Arial" w:cs="Arial"/>
          <w:i/>
          <w:sz w:val="22"/>
          <w:szCs w:val="22"/>
        </w:rPr>
        <w:t>Volverse público. Las transformaciones del arte en ágora contemporánea</w:t>
      </w:r>
      <w:r>
        <w:rPr>
          <w:rFonts w:ascii="Arial" w:eastAsia="Arial" w:hAnsi="Arial" w:cs="Arial"/>
          <w:sz w:val="22"/>
          <w:szCs w:val="22"/>
        </w:rPr>
        <w:t>. Caja Negra Editora, Buenos Aires, 2015.</w:t>
      </w:r>
    </w:p>
    <w:p w:rsidR="00FA192D" w:rsidRDefault="00E13ED1">
      <w:pPr>
        <w:pStyle w:val="normal0"/>
        <w:tabs>
          <w:tab w:val="left" w:pos="-1129"/>
          <w:tab w:val="left" w:pos="-720"/>
          <w:tab w:val="left" w:pos="0"/>
          <w:tab w:val="left" w:pos="4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Arial" w:hAnsi="Arial" w:cs="Arial"/>
          <w:sz w:val="22"/>
          <w:szCs w:val="22"/>
        </w:rPr>
      </w:pPr>
      <w:r>
        <w:rPr>
          <w:rFonts w:ascii="Arial" w:eastAsia="Arial" w:hAnsi="Arial" w:cs="Arial"/>
          <w:sz w:val="22"/>
          <w:szCs w:val="22"/>
        </w:rPr>
        <w:t xml:space="preserve">Hauser, A.: </w:t>
      </w:r>
      <w:r>
        <w:rPr>
          <w:rFonts w:ascii="Arial" w:eastAsia="Arial" w:hAnsi="Arial" w:cs="Arial"/>
          <w:i/>
          <w:sz w:val="22"/>
          <w:szCs w:val="22"/>
        </w:rPr>
        <w:t>Fundamentos de la sociología del arte</w:t>
      </w:r>
      <w:r>
        <w:rPr>
          <w:rFonts w:ascii="Arial" w:eastAsia="Arial" w:hAnsi="Arial" w:cs="Arial"/>
          <w:sz w:val="22"/>
          <w:szCs w:val="22"/>
        </w:rPr>
        <w:t>, Madrid, Gudarrama, 1975</w:t>
      </w:r>
    </w:p>
    <w:p w:rsidR="00FA192D" w:rsidRDefault="00E13ED1">
      <w:pPr>
        <w:pStyle w:val="normal0"/>
        <w:tabs>
          <w:tab w:val="left" w:pos="-1129"/>
          <w:tab w:val="left" w:pos="-720"/>
          <w:tab w:val="left" w:pos="0"/>
          <w:tab w:val="left" w:pos="4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Arial" w:hAnsi="Arial" w:cs="Arial"/>
          <w:sz w:val="22"/>
          <w:szCs w:val="22"/>
        </w:rPr>
      </w:pPr>
      <w:r>
        <w:rPr>
          <w:rFonts w:ascii="Arial" w:eastAsia="Arial" w:hAnsi="Arial" w:cs="Arial"/>
          <w:i/>
          <w:sz w:val="22"/>
          <w:szCs w:val="22"/>
        </w:rPr>
        <w:t>_________ Teoría del arte. Tendencias y métodos de la crítica moderna</w:t>
      </w:r>
      <w:r>
        <w:rPr>
          <w:rFonts w:ascii="Arial" w:eastAsia="Arial" w:hAnsi="Arial" w:cs="Arial"/>
          <w:sz w:val="22"/>
          <w:szCs w:val="22"/>
        </w:rPr>
        <w:t>, Barcelona, Labor, 1982</w:t>
      </w:r>
    </w:p>
    <w:p w:rsidR="00FA192D" w:rsidRDefault="00E13ED1">
      <w:pPr>
        <w:pStyle w:val="normal0"/>
        <w:rPr>
          <w:rFonts w:ascii="Arial" w:eastAsia="Arial" w:hAnsi="Arial" w:cs="Arial"/>
          <w:sz w:val="22"/>
          <w:szCs w:val="22"/>
        </w:rPr>
      </w:pPr>
      <w:bookmarkStart w:id="3" w:name="_3znysh7" w:colFirst="0" w:colLast="0"/>
      <w:bookmarkEnd w:id="3"/>
      <w:r>
        <w:rPr>
          <w:rFonts w:ascii="Arial" w:eastAsia="Arial" w:hAnsi="Arial" w:cs="Arial"/>
          <w:sz w:val="22"/>
          <w:szCs w:val="22"/>
        </w:rPr>
        <w:t xml:space="preserve">Holmes, B.: “Eventwork”La cuádruple matriz de los movimientos sociales contemporáneos, En  </w:t>
      </w:r>
      <w:hyperlink r:id="rId18">
        <w:r>
          <w:rPr>
            <w:rFonts w:ascii="Arial" w:eastAsia="Arial" w:hAnsi="Arial" w:cs="Arial"/>
            <w:color w:val="0000FF"/>
            <w:sz w:val="22"/>
            <w:szCs w:val="22"/>
            <w:u w:val="single"/>
          </w:rPr>
          <w:t>http://brianholmes.files.wordpress.com/2012/02/eventwork-la_cuadruple_matriz-a4.pdf</w:t>
        </w:r>
      </w:hyperlink>
    </w:p>
    <w:p w:rsidR="00FA192D" w:rsidRDefault="00E13ED1">
      <w:pPr>
        <w:pStyle w:val="normal0"/>
        <w:tabs>
          <w:tab w:val="left" w:pos="-1129"/>
          <w:tab w:val="left" w:pos="-720"/>
          <w:tab w:val="left" w:pos="0"/>
          <w:tab w:val="left" w:pos="4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Arial" w:hAnsi="Arial" w:cs="Arial"/>
          <w:sz w:val="22"/>
          <w:szCs w:val="22"/>
        </w:rPr>
      </w:pPr>
      <w:r>
        <w:rPr>
          <w:rFonts w:ascii="Arial" w:eastAsia="Arial" w:hAnsi="Arial" w:cs="Arial"/>
          <w:sz w:val="22"/>
          <w:szCs w:val="22"/>
        </w:rPr>
        <w:t xml:space="preserve">Huyssen, A.: </w:t>
      </w:r>
      <w:r>
        <w:rPr>
          <w:rFonts w:ascii="Arial" w:eastAsia="Arial" w:hAnsi="Arial" w:cs="Arial"/>
          <w:i/>
          <w:sz w:val="22"/>
          <w:szCs w:val="22"/>
        </w:rPr>
        <w:t xml:space="preserve">Despues de la gran division. Modernismo, cultura de masas, posmodernismo. </w:t>
      </w:r>
      <w:r>
        <w:rPr>
          <w:rFonts w:ascii="Arial" w:eastAsia="Arial" w:hAnsi="Arial" w:cs="Arial"/>
          <w:sz w:val="22"/>
          <w:szCs w:val="22"/>
        </w:rPr>
        <w:t>Adriana Hidalgo Editora, Buenos Aires, 2006.</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Jiménez, José y Castro Flores, Fernando Editores. </w:t>
      </w:r>
      <w:r>
        <w:rPr>
          <w:rFonts w:ascii="Arial" w:eastAsia="Arial" w:hAnsi="Arial" w:cs="Arial"/>
          <w:i/>
          <w:sz w:val="22"/>
          <w:szCs w:val="22"/>
        </w:rPr>
        <w:t>Horizontes del Arte Latinoamericano</w:t>
      </w:r>
      <w:r>
        <w:rPr>
          <w:rFonts w:ascii="Arial" w:eastAsia="Arial" w:hAnsi="Arial" w:cs="Arial"/>
          <w:sz w:val="22"/>
          <w:szCs w:val="22"/>
        </w:rPr>
        <w:t>, Tecnos, Madrid, 1999.</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Jiménez, José Ed.: </w:t>
      </w:r>
      <w:r>
        <w:rPr>
          <w:rFonts w:ascii="Arial" w:eastAsia="Arial" w:hAnsi="Arial" w:cs="Arial"/>
          <w:i/>
          <w:sz w:val="22"/>
          <w:szCs w:val="22"/>
        </w:rPr>
        <w:t xml:space="preserve">Una teoría del arte desde América Latina, </w:t>
      </w:r>
      <w:r>
        <w:rPr>
          <w:rFonts w:ascii="Arial" w:eastAsia="Arial" w:hAnsi="Arial" w:cs="Arial"/>
          <w:sz w:val="22"/>
          <w:szCs w:val="22"/>
        </w:rPr>
        <w:t xml:space="preserve"> MEIAC, Turner, 2011</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Laddaga, R.: </w:t>
      </w:r>
      <w:r>
        <w:rPr>
          <w:rFonts w:ascii="Arial" w:eastAsia="Arial" w:hAnsi="Arial" w:cs="Arial"/>
          <w:i/>
          <w:sz w:val="22"/>
          <w:szCs w:val="22"/>
        </w:rPr>
        <w:t>Estética de la emergencia</w:t>
      </w:r>
      <w:r>
        <w:rPr>
          <w:rFonts w:ascii="Arial" w:eastAsia="Arial" w:hAnsi="Arial" w:cs="Arial"/>
          <w:sz w:val="22"/>
          <w:szCs w:val="22"/>
        </w:rPr>
        <w:t>, Buenos Aires, Adriana Hidalgo Editora, 2010</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Maldonado, T.: </w:t>
      </w:r>
      <w:r>
        <w:rPr>
          <w:rFonts w:ascii="Arial" w:eastAsia="Arial" w:hAnsi="Arial" w:cs="Arial"/>
          <w:i/>
          <w:sz w:val="22"/>
          <w:szCs w:val="22"/>
        </w:rPr>
        <w:t>Vanguardia y Racionalidad</w:t>
      </w:r>
      <w:r>
        <w:rPr>
          <w:rFonts w:ascii="Arial" w:eastAsia="Arial" w:hAnsi="Arial" w:cs="Arial"/>
          <w:sz w:val="22"/>
          <w:szCs w:val="22"/>
        </w:rPr>
        <w:t xml:space="preserve">. Gustavo Gili, Barcelona, 1977 </w:t>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Moxey, K.: “Nostalgia de lo real. La problemática relación de la historia del arte con los estudios visuales” En </w:t>
      </w:r>
      <w:r>
        <w:rPr>
          <w:rFonts w:ascii="Arial" w:eastAsia="Arial" w:hAnsi="Arial" w:cs="Arial"/>
          <w:i/>
          <w:sz w:val="22"/>
          <w:szCs w:val="22"/>
        </w:rPr>
        <w:t>Estudios Visuales</w:t>
      </w:r>
      <w:r>
        <w:rPr>
          <w:rFonts w:ascii="Arial" w:eastAsia="Arial" w:hAnsi="Arial" w:cs="Arial"/>
          <w:sz w:val="22"/>
          <w:szCs w:val="22"/>
        </w:rPr>
        <w:t xml:space="preserve">,  Barcelona, Akal, 2003. </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Mukarovski, J.: </w:t>
      </w:r>
      <w:r>
        <w:rPr>
          <w:rFonts w:ascii="Arial" w:eastAsia="Arial" w:hAnsi="Arial" w:cs="Arial"/>
          <w:i/>
          <w:sz w:val="22"/>
          <w:szCs w:val="22"/>
        </w:rPr>
        <w:t>Escritos de estética y semiótica del arte</w:t>
      </w:r>
      <w:r>
        <w:rPr>
          <w:rFonts w:ascii="Arial" w:eastAsia="Arial" w:hAnsi="Arial" w:cs="Arial"/>
          <w:sz w:val="22"/>
          <w:szCs w:val="22"/>
        </w:rPr>
        <w:t>. Ed. Gustavo Gili. Barcelona 1975.</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Nead, L.: </w:t>
      </w:r>
      <w:r>
        <w:rPr>
          <w:rFonts w:ascii="Arial" w:eastAsia="Arial" w:hAnsi="Arial" w:cs="Arial"/>
          <w:i/>
          <w:sz w:val="22"/>
          <w:szCs w:val="22"/>
        </w:rPr>
        <w:t>El desnudo femenino. Arte, obscenidad y sexualidad.,</w:t>
      </w:r>
      <w:r>
        <w:rPr>
          <w:rFonts w:ascii="Arial" w:eastAsia="Arial" w:hAnsi="Arial" w:cs="Arial"/>
          <w:sz w:val="22"/>
          <w:szCs w:val="22"/>
        </w:rPr>
        <w:t xml:space="preserve"> Madrid, Tecnos, 1998</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Panofsky, E.: </w:t>
      </w:r>
      <w:r>
        <w:rPr>
          <w:rFonts w:ascii="Arial" w:eastAsia="Arial" w:hAnsi="Arial" w:cs="Arial"/>
          <w:i/>
          <w:sz w:val="22"/>
          <w:szCs w:val="22"/>
        </w:rPr>
        <w:t>Conversaciones de estética</w:t>
      </w:r>
      <w:r>
        <w:rPr>
          <w:rFonts w:ascii="Arial" w:eastAsia="Arial" w:hAnsi="Arial" w:cs="Arial"/>
          <w:sz w:val="22"/>
          <w:szCs w:val="22"/>
        </w:rPr>
        <w:t>, Ed. Visor. Barcelona, 1980.</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___________ </w:t>
      </w:r>
      <w:r>
        <w:rPr>
          <w:rFonts w:ascii="Arial" w:eastAsia="Arial" w:hAnsi="Arial" w:cs="Arial"/>
          <w:i/>
          <w:sz w:val="22"/>
          <w:szCs w:val="22"/>
        </w:rPr>
        <w:t>Idea. Contribución a la historia de la Teoría del Arte.</w:t>
      </w:r>
      <w:r>
        <w:rPr>
          <w:rFonts w:ascii="Arial" w:eastAsia="Arial" w:hAnsi="Arial" w:cs="Arial"/>
          <w:sz w:val="22"/>
          <w:szCs w:val="22"/>
        </w:rPr>
        <w:t xml:space="preserve"> Cátedra, Madrid, 1989.</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Pascual Molina, J. F. </w:t>
      </w:r>
      <w:r>
        <w:rPr>
          <w:rFonts w:ascii="Arial" w:eastAsia="Arial" w:hAnsi="Arial" w:cs="Arial"/>
          <w:i/>
          <w:sz w:val="22"/>
          <w:szCs w:val="22"/>
        </w:rPr>
        <w:t>Textos Fuentes</w:t>
      </w:r>
      <w:r>
        <w:rPr>
          <w:rFonts w:ascii="Arial" w:eastAsia="Arial" w:hAnsi="Arial" w:cs="Arial"/>
          <w:sz w:val="22"/>
          <w:szCs w:val="22"/>
        </w:rPr>
        <w:t xml:space="preserve"> de </w:t>
      </w:r>
      <w:r>
        <w:rPr>
          <w:rFonts w:ascii="Arial" w:eastAsia="Arial" w:hAnsi="Arial" w:cs="Arial"/>
          <w:i/>
          <w:sz w:val="22"/>
          <w:szCs w:val="22"/>
        </w:rPr>
        <w:t>Teoría del Arte</w:t>
      </w:r>
      <w:r>
        <w:rPr>
          <w:rFonts w:ascii="Arial" w:eastAsia="Arial" w:hAnsi="Arial" w:cs="Arial"/>
          <w:b/>
          <w:sz w:val="22"/>
          <w:szCs w:val="22"/>
        </w:rPr>
        <w:t xml:space="preserve"> </w:t>
      </w:r>
      <w:r>
        <w:rPr>
          <w:rFonts w:ascii="Arial" w:eastAsia="Arial" w:hAnsi="Arial" w:cs="Arial"/>
          <w:sz w:val="22"/>
          <w:szCs w:val="22"/>
        </w:rPr>
        <w:t>– Facultad de CC.SS., Jurídicas y de la Comunicación, Segovia. Dpto. de Historia del Arte, Universidad de Valladolid.</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Podro, M.: </w:t>
      </w:r>
      <w:r>
        <w:rPr>
          <w:rFonts w:ascii="Arial" w:eastAsia="Arial" w:hAnsi="Arial" w:cs="Arial"/>
          <w:i/>
          <w:sz w:val="22"/>
          <w:szCs w:val="22"/>
        </w:rPr>
        <w:t>Los Historiadores de Arte Críticos</w:t>
      </w:r>
      <w:r>
        <w:rPr>
          <w:rFonts w:ascii="Arial" w:eastAsia="Arial" w:hAnsi="Arial" w:cs="Arial"/>
          <w:sz w:val="22"/>
          <w:szCs w:val="22"/>
        </w:rPr>
        <w:t>, Madrid, La Balsa de la Medusa, 2001.</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Rancière,  J.: </w:t>
      </w:r>
      <w:r>
        <w:rPr>
          <w:rFonts w:ascii="Arial" w:eastAsia="Arial" w:hAnsi="Arial" w:cs="Arial"/>
          <w:i/>
          <w:sz w:val="22"/>
          <w:szCs w:val="22"/>
        </w:rPr>
        <w:t>El destino de las imágenes</w:t>
      </w:r>
      <w:r>
        <w:rPr>
          <w:rFonts w:ascii="Arial" w:eastAsia="Arial" w:hAnsi="Arial" w:cs="Arial"/>
          <w:sz w:val="22"/>
          <w:szCs w:val="22"/>
        </w:rPr>
        <w:t xml:space="preserve">. Prometeo Libros, Buenos Aires, 2011. </w:t>
      </w:r>
    </w:p>
    <w:p w:rsidR="00FA192D" w:rsidRDefault="00E13ED1">
      <w:pPr>
        <w:pStyle w:val="normal0"/>
        <w:tabs>
          <w:tab w:val="right" w:pos="8838"/>
        </w:tabs>
        <w:rPr>
          <w:rFonts w:ascii="Arial" w:eastAsia="Arial" w:hAnsi="Arial" w:cs="Arial"/>
          <w:sz w:val="22"/>
          <w:szCs w:val="22"/>
        </w:rPr>
      </w:pPr>
      <w:r>
        <w:rPr>
          <w:rFonts w:ascii="Arial" w:eastAsia="Arial" w:hAnsi="Arial" w:cs="Arial"/>
          <w:sz w:val="22"/>
          <w:szCs w:val="22"/>
        </w:rPr>
        <w:t xml:space="preserve">Sontag, S.: </w:t>
      </w:r>
      <w:r>
        <w:rPr>
          <w:rFonts w:ascii="Arial" w:eastAsia="Arial" w:hAnsi="Arial" w:cs="Arial"/>
          <w:i/>
          <w:sz w:val="22"/>
          <w:szCs w:val="22"/>
        </w:rPr>
        <w:t>Contra la interpretación</w:t>
      </w:r>
      <w:r>
        <w:rPr>
          <w:rFonts w:ascii="Arial" w:eastAsia="Arial" w:hAnsi="Arial" w:cs="Arial"/>
          <w:sz w:val="22"/>
          <w:szCs w:val="22"/>
        </w:rPr>
        <w:t>, Buenos Aires, Alfaguara, 2005.</w:t>
      </w:r>
      <w:r>
        <w:rPr>
          <w:rFonts w:ascii="Arial" w:eastAsia="Arial" w:hAnsi="Arial" w:cs="Arial"/>
          <w:sz w:val="22"/>
          <w:szCs w:val="22"/>
        </w:rPr>
        <w:tab/>
      </w:r>
    </w:p>
    <w:p w:rsidR="00FA192D" w:rsidRDefault="00E13ED1">
      <w:pPr>
        <w:pStyle w:val="normal0"/>
        <w:jc w:val="both"/>
        <w:rPr>
          <w:rFonts w:ascii="Arial" w:eastAsia="Arial" w:hAnsi="Arial" w:cs="Arial"/>
          <w:sz w:val="22"/>
          <w:szCs w:val="22"/>
        </w:rPr>
      </w:pPr>
      <w:r>
        <w:rPr>
          <w:rFonts w:ascii="Arial" w:eastAsia="Arial" w:hAnsi="Arial" w:cs="Arial"/>
          <w:sz w:val="22"/>
          <w:szCs w:val="22"/>
        </w:rPr>
        <w:t xml:space="preserve">Traba, M.: </w:t>
      </w:r>
      <w:r>
        <w:rPr>
          <w:rFonts w:ascii="Arial" w:eastAsia="Arial" w:hAnsi="Arial" w:cs="Arial"/>
          <w:i/>
          <w:sz w:val="22"/>
          <w:szCs w:val="22"/>
        </w:rPr>
        <w:t>Arte de América Latina 1900-1980</w:t>
      </w:r>
      <w:r>
        <w:rPr>
          <w:rFonts w:ascii="Arial" w:eastAsia="Arial" w:hAnsi="Arial" w:cs="Arial"/>
          <w:sz w:val="22"/>
          <w:szCs w:val="22"/>
        </w:rPr>
        <w:t>. Banco Interamericano de Desarrollo. Bogotá, 1994.</w:t>
      </w:r>
    </w:p>
    <w:p w:rsidR="00FA192D" w:rsidRDefault="00E13ED1">
      <w:pPr>
        <w:pStyle w:val="normal0"/>
        <w:rPr>
          <w:rFonts w:ascii="Arial" w:eastAsia="Arial" w:hAnsi="Arial" w:cs="Arial"/>
          <w:sz w:val="22"/>
          <w:szCs w:val="22"/>
        </w:rPr>
      </w:pPr>
      <w:r>
        <w:rPr>
          <w:rFonts w:ascii="Arial" w:eastAsia="Arial" w:hAnsi="Arial" w:cs="Arial"/>
          <w:sz w:val="22"/>
          <w:szCs w:val="22"/>
        </w:rPr>
        <w:t xml:space="preserve">Virilio, P.: </w:t>
      </w:r>
      <w:r>
        <w:rPr>
          <w:rFonts w:ascii="Arial" w:eastAsia="Arial" w:hAnsi="Arial" w:cs="Arial"/>
          <w:i/>
          <w:sz w:val="22"/>
          <w:szCs w:val="22"/>
        </w:rPr>
        <w:t>El procedimiento silencio</w:t>
      </w:r>
      <w:r>
        <w:rPr>
          <w:rFonts w:ascii="Arial" w:eastAsia="Arial" w:hAnsi="Arial" w:cs="Arial"/>
          <w:sz w:val="22"/>
          <w:szCs w:val="22"/>
        </w:rPr>
        <w:t>, Buenos Aires, Paidós, 2001.</w:t>
      </w:r>
    </w:p>
    <w:p w:rsidR="00FA192D" w:rsidRDefault="00FA192D">
      <w:pPr>
        <w:pStyle w:val="normal0"/>
        <w:rPr>
          <w:rFonts w:ascii="Arial" w:eastAsia="Arial" w:hAnsi="Arial" w:cs="Arial"/>
          <w:sz w:val="22"/>
          <w:szCs w:val="22"/>
        </w:rPr>
      </w:pPr>
    </w:p>
    <w:sectPr w:rsidR="00FA192D" w:rsidSect="00FA192D">
      <w:headerReference w:type="even" r:id="rId19"/>
      <w:headerReference w:type="default" r:id="rId20"/>
      <w:pgSz w:w="12240" w:h="15840"/>
      <w:pgMar w:top="1440" w:right="1080" w:bottom="1440" w:left="108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D0E" w:rsidRDefault="00BC4D0E" w:rsidP="00FA192D">
      <w:r>
        <w:separator/>
      </w:r>
    </w:p>
  </w:endnote>
  <w:endnote w:type="continuationSeparator" w:id="1">
    <w:p w:rsidR="00BC4D0E" w:rsidRDefault="00BC4D0E" w:rsidP="00FA1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D0E" w:rsidRDefault="00BC4D0E" w:rsidP="00FA192D">
      <w:r>
        <w:separator/>
      </w:r>
    </w:p>
  </w:footnote>
  <w:footnote w:type="continuationSeparator" w:id="1">
    <w:p w:rsidR="00BC4D0E" w:rsidRDefault="00BC4D0E" w:rsidP="00FA1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92D" w:rsidRDefault="00ED6E7F">
    <w:pPr>
      <w:pStyle w:val="normal0"/>
      <w:tabs>
        <w:tab w:val="center" w:pos="4419"/>
        <w:tab w:val="right" w:pos="8838"/>
      </w:tabs>
      <w:jc w:val="right"/>
    </w:pPr>
    <w:r>
      <w:fldChar w:fldCharType="begin"/>
    </w:r>
    <w:r w:rsidR="00E13ED1">
      <w:instrText>PAGE</w:instrText>
    </w:r>
    <w:r>
      <w:fldChar w:fldCharType="end"/>
    </w:r>
  </w:p>
  <w:p w:rsidR="00FA192D" w:rsidRDefault="00FA192D">
    <w:pPr>
      <w:pStyle w:val="normal0"/>
      <w:tabs>
        <w:tab w:val="center" w:pos="4419"/>
        <w:tab w:val="right" w:pos="8838"/>
      </w:tabs>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92D" w:rsidRDefault="00ED6E7F">
    <w:pPr>
      <w:pStyle w:val="normal0"/>
      <w:tabs>
        <w:tab w:val="center" w:pos="4419"/>
        <w:tab w:val="right" w:pos="8838"/>
      </w:tabs>
      <w:jc w:val="right"/>
    </w:pPr>
    <w:r>
      <w:fldChar w:fldCharType="begin"/>
    </w:r>
    <w:r w:rsidR="00E13ED1">
      <w:instrText>PAGE</w:instrText>
    </w:r>
    <w:r>
      <w:fldChar w:fldCharType="separate"/>
    </w:r>
    <w:r w:rsidR="00572A0D">
      <w:rPr>
        <w:noProof/>
      </w:rPr>
      <w:t>7</w:t>
    </w:r>
    <w:r>
      <w:fldChar w:fldCharType="end"/>
    </w:r>
  </w:p>
  <w:p w:rsidR="00FA192D" w:rsidRDefault="00FA192D">
    <w:pPr>
      <w:pStyle w:val="normal0"/>
      <w:tabs>
        <w:tab w:val="center" w:pos="4419"/>
        <w:tab w:val="right" w:pos="8838"/>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F143C"/>
    <w:multiLevelType w:val="multilevel"/>
    <w:tmpl w:val="0A967F0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FA192D"/>
    <w:rsid w:val="000D1489"/>
    <w:rsid w:val="00572A0D"/>
    <w:rsid w:val="00BC4D0E"/>
    <w:rsid w:val="00E13ED1"/>
    <w:rsid w:val="00ED6E7F"/>
    <w:rsid w:val="00FA192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ES"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7F"/>
  </w:style>
  <w:style w:type="paragraph" w:styleId="Ttulo1">
    <w:name w:val="heading 1"/>
    <w:basedOn w:val="normal0"/>
    <w:next w:val="normal0"/>
    <w:rsid w:val="00FA192D"/>
    <w:pPr>
      <w:keepNext/>
      <w:keepLines/>
      <w:spacing w:before="480" w:after="120"/>
      <w:outlineLvl w:val="0"/>
    </w:pPr>
    <w:rPr>
      <w:b/>
      <w:sz w:val="48"/>
      <w:szCs w:val="48"/>
    </w:rPr>
  </w:style>
  <w:style w:type="paragraph" w:styleId="Ttulo2">
    <w:name w:val="heading 2"/>
    <w:basedOn w:val="normal0"/>
    <w:next w:val="normal0"/>
    <w:rsid w:val="00FA192D"/>
    <w:pPr>
      <w:keepNext/>
      <w:keepLines/>
      <w:spacing w:before="360" w:after="80"/>
      <w:outlineLvl w:val="1"/>
    </w:pPr>
    <w:rPr>
      <w:b/>
      <w:sz w:val="36"/>
      <w:szCs w:val="36"/>
    </w:rPr>
  </w:style>
  <w:style w:type="paragraph" w:styleId="Ttulo3">
    <w:name w:val="heading 3"/>
    <w:basedOn w:val="normal0"/>
    <w:next w:val="normal0"/>
    <w:rsid w:val="00FA192D"/>
    <w:pPr>
      <w:keepNext/>
      <w:keepLines/>
      <w:spacing w:before="280" w:after="80"/>
      <w:outlineLvl w:val="2"/>
    </w:pPr>
    <w:rPr>
      <w:b/>
      <w:sz w:val="28"/>
      <w:szCs w:val="28"/>
    </w:rPr>
  </w:style>
  <w:style w:type="paragraph" w:styleId="Ttulo4">
    <w:name w:val="heading 4"/>
    <w:basedOn w:val="normal0"/>
    <w:next w:val="normal0"/>
    <w:rsid w:val="00FA192D"/>
    <w:pPr>
      <w:keepNext/>
      <w:keepLines/>
      <w:spacing w:before="240" w:after="40"/>
      <w:outlineLvl w:val="3"/>
    </w:pPr>
    <w:rPr>
      <w:b/>
    </w:rPr>
  </w:style>
  <w:style w:type="paragraph" w:styleId="Ttulo5">
    <w:name w:val="heading 5"/>
    <w:basedOn w:val="normal0"/>
    <w:next w:val="normal0"/>
    <w:rsid w:val="00FA192D"/>
    <w:pPr>
      <w:keepNext/>
      <w:keepLines/>
      <w:spacing w:before="220" w:after="40"/>
      <w:outlineLvl w:val="4"/>
    </w:pPr>
    <w:rPr>
      <w:b/>
      <w:sz w:val="22"/>
      <w:szCs w:val="22"/>
    </w:rPr>
  </w:style>
  <w:style w:type="paragraph" w:styleId="Ttulo6">
    <w:name w:val="heading 6"/>
    <w:basedOn w:val="normal0"/>
    <w:next w:val="normal0"/>
    <w:rsid w:val="00FA192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FA192D"/>
  </w:style>
  <w:style w:type="table" w:customStyle="1" w:styleId="TableNormal">
    <w:name w:val="Table Normal"/>
    <w:rsid w:val="00FA192D"/>
    <w:tblPr>
      <w:tblCellMar>
        <w:top w:w="0" w:type="dxa"/>
        <w:left w:w="0" w:type="dxa"/>
        <w:bottom w:w="0" w:type="dxa"/>
        <w:right w:w="0" w:type="dxa"/>
      </w:tblCellMar>
    </w:tblPr>
  </w:style>
  <w:style w:type="paragraph" w:styleId="Ttulo">
    <w:name w:val="Title"/>
    <w:basedOn w:val="normal0"/>
    <w:next w:val="normal0"/>
    <w:rsid w:val="00FA192D"/>
    <w:pPr>
      <w:keepNext/>
      <w:keepLines/>
      <w:spacing w:before="480" w:after="120"/>
    </w:pPr>
    <w:rPr>
      <w:b/>
      <w:sz w:val="72"/>
      <w:szCs w:val="72"/>
    </w:rPr>
  </w:style>
  <w:style w:type="paragraph" w:styleId="Subttulo">
    <w:name w:val="Subtitle"/>
    <w:basedOn w:val="normal0"/>
    <w:next w:val="normal0"/>
    <w:rsid w:val="00FA192D"/>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572A0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riaderueda@gmail.com" TargetMode="External"/><Relationship Id="rId13" Type="http://schemas.openxmlformats.org/officeDocument/2006/relationships/hyperlink" Target="http://www.infoamerica.org/documentos_pdf/garcia_canclini1.pdf" TargetMode="External"/><Relationship Id="rId18" Type="http://schemas.openxmlformats.org/officeDocument/2006/relationships/hyperlink" Target="http://brianholmes.files.wordpress.com/2012/02/eventwork-la_cuadruple_matriz-a4.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cfukelman@gmail.com" TargetMode="External"/><Relationship Id="rId12" Type="http://schemas.openxmlformats.org/officeDocument/2006/relationships/hyperlink" Target="http://www.portalguarani.com/106_ticio_escobar/4778_el_arte_fuera_de_si_2004__por_ticio_escobar.html" TargetMode="External"/><Relationship Id="rId17" Type="http://schemas.openxmlformats.org/officeDocument/2006/relationships/hyperlink" Target="http://aparterei.com" TargetMode="External"/><Relationship Id="rId2" Type="http://schemas.openxmlformats.org/officeDocument/2006/relationships/styles" Target="styles.xml"/><Relationship Id="rId16" Type="http://schemas.openxmlformats.org/officeDocument/2006/relationships/hyperlink" Target="http://www.estudiosvisuales.net/revista/index.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actal.com.mx/RevistaFractal48MichelFoucault.html" TargetMode="External"/><Relationship Id="rId5" Type="http://schemas.openxmlformats.org/officeDocument/2006/relationships/footnotes" Target="footnotes.xml"/><Relationship Id="rId15" Type="http://schemas.openxmlformats.org/officeDocument/2006/relationships/hyperlink" Target="http://www.estudiosvisuales.net/revista/pdf/num6/barriendos_mesquita_EV6.pdf" TargetMode="External"/><Relationship Id="rId10" Type="http://schemas.openxmlformats.org/officeDocument/2006/relationships/hyperlink" Target="http://www.gombrich.co.uk/papers.ph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uva.es/ega/wp-content/uploads/teorias-de-la-expresion-ega.pdf" TargetMode="External"/><Relationship Id="rId14" Type="http://schemas.openxmlformats.org/officeDocument/2006/relationships/hyperlink" Target="http://ayp.unia.es/r08/IMG/pdf/agamben-dispositivo.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3712</Words>
  <Characters>20418</Characters>
  <Application>Microsoft Office Word</Application>
  <DocSecurity>0</DocSecurity>
  <Lines>170</Lines>
  <Paragraphs>48</Paragraphs>
  <ScaleCrop>false</ScaleCrop>
  <Company/>
  <LinksUpToDate>false</LinksUpToDate>
  <CharactersWithSpaces>24082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IHAAA</dc:creator>
  <cp:lastModifiedBy>Usuario de Windows</cp:lastModifiedBy>
  <cp:revision>2</cp:revision>
  <dcterms:created xsi:type="dcterms:W3CDTF">2018-03-13T23:29:00Z</dcterms:created>
  <dcterms:modified xsi:type="dcterms:W3CDTF">2018-03-13T23:29:00Z</dcterms:modified>
</cp:coreProperties>
</file>